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7C4" w:rsidRDefault="00D807C4">
      <w:pPr>
        <w:rPr>
          <w:rFonts w:ascii="仿宋_GB2312"/>
          <w:szCs w:val="32"/>
        </w:rPr>
      </w:pPr>
    </w:p>
    <w:p w:rsidR="00D807C4" w:rsidRDefault="00A37B7B">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关于</w:t>
      </w:r>
      <w:r>
        <w:rPr>
          <w:rFonts w:ascii="方正小标宋简体" w:eastAsia="方正小标宋简体" w:hint="eastAsia"/>
          <w:sz w:val="44"/>
          <w:szCs w:val="44"/>
        </w:rPr>
        <w:t>开展</w:t>
      </w:r>
      <w:r>
        <w:rPr>
          <w:rFonts w:ascii="方正小标宋简体" w:eastAsia="方正小标宋简体" w:hint="eastAsia"/>
          <w:sz w:val="44"/>
          <w:szCs w:val="44"/>
        </w:rPr>
        <w:t>201</w:t>
      </w:r>
      <w:r>
        <w:rPr>
          <w:rFonts w:ascii="方正小标宋简体" w:eastAsia="方正小标宋简体" w:hint="eastAsia"/>
          <w:sz w:val="44"/>
          <w:szCs w:val="44"/>
        </w:rPr>
        <w:t>9</w:t>
      </w:r>
      <w:r>
        <w:rPr>
          <w:rFonts w:ascii="方正小标宋简体" w:eastAsia="方正小标宋简体" w:hint="eastAsia"/>
          <w:sz w:val="44"/>
          <w:szCs w:val="44"/>
        </w:rPr>
        <w:t>年全市中等职业学校教师</w:t>
      </w:r>
      <w:r>
        <w:rPr>
          <w:rFonts w:ascii="方正小标宋简体" w:eastAsia="方正小标宋简体" w:hint="eastAsia"/>
          <w:sz w:val="44"/>
          <w:szCs w:val="44"/>
        </w:rPr>
        <w:t>中</w:t>
      </w:r>
      <w:r>
        <w:rPr>
          <w:rFonts w:ascii="方正小标宋简体" w:eastAsia="方正小标宋简体" w:hint="eastAsia"/>
          <w:sz w:val="44"/>
          <w:szCs w:val="44"/>
        </w:rPr>
        <w:t>高级专业技术</w:t>
      </w:r>
      <w:r>
        <w:rPr>
          <w:rFonts w:ascii="方正小标宋简体" w:eastAsia="方正小标宋简体" w:hint="eastAsia"/>
          <w:sz w:val="44"/>
          <w:szCs w:val="44"/>
        </w:rPr>
        <w:t>资格</w:t>
      </w:r>
      <w:r>
        <w:rPr>
          <w:rFonts w:ascii="方正小标宋简体" w:eastAsia="方正小标宋简体" w:hint="eastAsia"/>
          <w:sz w:val="44"/>
          <w:szCs w:val="44"/>
        </w:rPr>
        <w:t>评审工作的通知</w:t>
      </w:r>
    </w:p>
    <w:p w:rsidR="00D807C4" w:rsidRDefault="00D807C4">
      <w:pPr>
        <w:rPr>
          <w:rFonts w:ascii="仿宋_GB2312"/>
          <w:szCs w:val="32"/>
        </w:rPr>
      </w:pPr>
    </w:p>
    <w:p w:rsidR="00D807C4" w:rsidRDefault="00A37B7B">
      <w:pPr>
        <w:rPr>
          <w:rFonts w:ascii="仿宋_GB2312"/>
          <w:szCs w:val="32"/>
        </w:rPr>
      </w:pPr>
      <w:r>
        <w:rPr>
          <w:rFonts w:ascii="仿宋_GB2312" w:hint="eastAsia"/>
          <w:szCs w:val="32"/>
        </w:rPr>
        <w:t>溧阳市、金坛区、武进区教育局，常州市教师发展</w:t>
      </w:r>
      <w:r>
        <w:rPr>
          <w:rFonts w:ascii="仿宋_GB2312" w:hint="eastAsia"/>
          <w:szCs w:val="32"/>
        </w:rPr>
        <w:t>学院</w:t>
      </w:r>
      <w:r>
        <w:rPr>
          <w:rFonts w:ascii="仿宋_GB2312" w:hint="eastAsia"/>
          <w:szCs w:val="32"/>
        </w:rPr>
        <w:t>，常州市教育科学研究院，局属及有关中等职业学校</w:t>
      </w:r>
      <w:r>
        <w:rPr>
          <w:rFonts w:ascii="仿宋_GB2312" w:hint="eastAsia"/>
          <w:szCs w:val="32"/>
        </w:rPr>
        <w:t xml:space="preserve"> </w:t>
      </w:r>
      <w:r>
        <w:rPr>
          <w:rFonts w:ascii="仿宋_GB2312" w:hint="eastAsia"/>
          <w:szCs w:val="32"/>
        </w:rPr>
        <w:t>：</w:t>
      </w:r>
    </w:p>
    <w:p w:rsidR="00D807C4" w:rsidRDefault="00A37B7B">
      <w:pPr>
        <w:ind w:firstLineChars="200" w:firstLine="640"/>
        <w:rPr>
          <w:rFonts w:ascii="仿宋_GB2312"/>
          <w:szCs w:val="32"/>
        </w:rPr>
      </w:pPr>
      <w:r>
        <w:rPr>
          <w:rFonts w:ascii="仿宋_GB2312" w:hint="eastAsia"/>
          <w:szCs w:val="32"/>
        </w:rPr>
        <w:t>根据《关于做好</w:t>
      </w:r>
      <w:r>
        <w:rPr>
          <w:rFonts w:ascii="仿宋_GB2312" w:hint="eastAsia"/>
          <w:szCs w:val="32"/>
        </w:rPr>
        <w:t>2019</w:t>
      </w:r>
      <w:r>
        <w:rPr>
          <w:rFonts w:ascii="仿宋_GB2312" w:hint="eastAsia"/>
          <w:szCs w:val="32"/>
        </w:rPr>
        <w:t>年度全省中小学和中职校教师职称评审工作的通知》</w:t>
      </w:r>
      <w:r>
        <w:rPr>
          <w:rFonts w:ascii="仿宋_GB2312" w:hint="eastAsia"/>
          <w:szCs w:val="32"/>
        </w:rPr>
        <w:t>(</w:t>
      </w:r>
      <w:proofErr w:type="gramStart"/>
      <w:r>
        <w:rPr>
          <w:rFonts w:ascii="仿宋_GB2312" w:hint="eastAsia"/>
          <w:szCs w:val="32"/>
        </w:rPr>
        <w:t>苏教师</w:t>
      </w:r>
      <w:proofErr w:type="gramEnd"/>
      <w:r>
        <w:rPr>
          <w:rFonts w:ascii="仿宋_GB2312" w:hint="eastAsia"/>
          <w:szCs w:val="32"/>
        </w:rPr>
        <w:t>〔</w:t>
      </w:r>
      <w:r>
        <w:rPr>
          <w:rFonts w:ascii="仿宋_GB2312" w:hint="eastAsia"/>
          <w:szCs w:val="32"/>
        </w:rPr>
        <w:t>2019</w:t>
      </w:r>
      <w:r>
        <w:rPr>
          <w:rFonts w:ascii="仿宋_GB2312" w:hint="eastAsia"/>
          <w:szCs w:val="32"/>
        </w:rPr>
        <w:t>〕</w:t>
      </w:r>
      <w:r>
        <w:rPr>
          <w:rFonts w:ascii="仿宋_GB2312" w:hint="eastAsia"/>
          <w:szCs w:val="32"/>
        </w:rPr>
        <w:t>8</w:t>
      </w:r>
      <w:r>
        <w:rPr>
          <w:rFonts w:ascii="仿宋_GB2312" w:hint="eastAsia"/>
          <w:szCs w:val="32"/>
        </w:rPr>
        <w:t>号</w:t>
      </w:r>
      <w:r>
        <w:rPr>
          <w:rFonts w:ascii="仿宋_GB2312" w:hint="eastAsia"/>
          <w:szCs w:val="32"/>
        </w:rPr>
        <w:t>)</w:t>
      </w:r>
      <w:r>
        <w:rPr>
          <w:rFonts w:ascii="仿宋_GB2312" w:hint="eastAsia"/>
          <w:szCs w:val="32"/>
        </w:rPr>
        <w:t>文件精神，</w:t>
      </w:r>
      <w:r>
        <w:rPr>
          <w:rFonts w:ascii="仿宋_GB2312" w:hint="eastAsia"/>
          <w:szCs w:val="32"/>
        </w:rPr>
        <w:t>为做好</w:t>
      </w:r>
      <w:r>
        <w:rPr>
          <w:rFonts w:ascii="仿宋_GB2312" w:hint="eastAsia"/>
          <w:szCs w:val="32"/>
        </w:rPr>
        <w:t>2019</w:t>
      </w:r>
      <w:r>
        <w:rPr>
          <w:rFonts w:ascii="仿宋_GB2312" w:hint="eastAsia"/>
          <w:szCs w:val="32"/>
        </w:rPr>
        <w:t>年全市中等职业学校教师中高级专业技术资格评审工作，</w:t>
      </w:r>
      <w:r>
        <w:rPr>
          <w:rFonts w:ascii="仿宋_GB2312" w:hint="eastAsia"/>
          <w:szCs w:val="32"/>
        </w:rPr>
        <w:t>现就</w:t>
      </w:r>
      <w:r>
        <w:rPr>
          <w:rFonts w:ascii="仿宋_GB2312" w:hint="eastAsia"/>
          <w:szCs w:val="32"/>
        </w:rPr>
        <w:t>有关事项</w:t>
      </w:r>
      <w:r>
        <w:rPr>
          <w:rFonts w:ascii="仿宋_GB2312" w:hint="eastAsia"/>
          <w:szCs w:val="32"/>
        </w:rPr>
        <w:t>通知如下：</w:t>
      </w:r>
    </w:p>
    <w:p w:rsidR="00D807C4" w:rsidRDefault="00A37B7B">
      <w:pPr>
        <w:ind w:firstLineChars="200" w:firstLine="640"/>
        <w:rPr>
          <w:rFonts w:ascii="黑体" w:eastAsia="黑体" w:hAnsi="黑体"/>
          <w:szCs w:val="32"/>
        </w:rPr>
      </w:pPr>
      <w:r>
        <w:rPr>
          <w:rFonts w:ascii="黑体" w:eastAsia="黑体" w:hAnsi="黑体" w:hint="eastAsia"/>
          <w:szCs w:val="32"/>
        </w:rPr>
        <w:t>一、申报范围和对象</w:t>
      </w:r>
    </w:p>
    <w:p w:rsidR="00D807C4" w:rsidRDefault="00A37B7B">
      <w:pPr>
        <w:ind w:firstLineChars="200" w:firstLine="640"/>
        <w:rPr>
          <w:rFonts w:ascii="仿宋_GB2312"/>
          <w:szCs w:val="32"/>
        </w:rPr>
      </w:pPr>
      <w:r>
        <w:rPr>
          <w:rFonts w:ascii="仿宋_GB2312" w:hint="eastAsia"/>
          <w:szCs w:val="32"/>
        </w:rPr>
        <w:t>申报范围和对象为全市普通中等职业学校、成人中等专业学校、职业高级中学（职业教育中心）、师范学校、教师进修学校、成人教育中心等各类中等职业学校中，从事中等职业教育教学工作和在各级中等职业教育研究室专职从事中等职业教育教学研究工作，并已取得相应教师资格的在职在岗教师和</w:t>
      </w:r>
      <w:proofErr w:type="gramStart"/>
      <w:r>
        <w:rPr>
          <w:rFonts w:ascii="仿宋_GB2312" w:hint="eastAsia"/>
          <w:szCs w:val="32"/>
        </w:rPr>
        <w:t>研训</w:t>
      </w:r>
      <w:proofErr w:type="gramEnd"/>
      <w:r>
        <w:rPr>
          <w:rFonts w:ascii="仿宋_GB2312" w:hint="eastAsia"/>
          <w:szCs w:val="32"/>
        </w:rPr>
        <w:t>员。申报讲师</w:t>
      </w:r>
      <w:proofErr w:type="gramStart"/>
      <w:r>
        <w:rPr>
          <w:rFonts w:ascii="仿宋_GB2312" w:hint="eastAsia"/>
          <w:szCs w:val="32"/>
        </w:rPr>
        <w:t>人员需已受聘</w:t>
      </w:r>
      <w:proofErr w:type="gramEnd"/>
      <w:r>
        <w:rPr>
          <w:rFonts w:ascii="仿宋_GB2312" w:hint="eastAsia"/>
          <w:szCs w:val="32"/>
        </w:rPr>
        <w:t>中职校助理讲师职务</w:t>
      </w:r>
      <w:r>
        <w:rPr>
          <w:rFonts w:ascii="仿宋_GB2312" w:hint="eastAsia"/>
          <w:szCs w:val="32"/>
        </w:rPr>
        <w:t>，</w:t>
      </w:r>
      <w:r>
        <w:rPr>
          <w:rFonts w:ascii="仿宋_GB2312" w:hint="eastAsia"/>
          <w:szCs w:val="32"/>
        </w:rPr>
        <w:t>申报高级讲师</w:t>
      </w:r>
      <w:proofErr w:type="gramStart"/>
      <w:r>
        <w:rPr>
          <w:rFonts w:ascii="仿宋_GB2312" w:hint="eastAsia"/>
          <w:szCs w:val="32"/>
        </w:rPr>
        <w:t>人员需已受聘</w:t>
      </w:r>
      <w:proofErr w:type="gramEnd"/>
      <w:r>
        <w:rPr>
          <w:rFonts w:ascii="仿宋_GB2312" w:hint="eastAsia"/>
          <w:szCs w:val="32"/>
        </w:rPr>
        <w:t>中职校讲师职务。已办理退休手续的人员不得申报。</w:t>
      </w:r>
    </w:p>
    <w:p w:rsidR="00D807C4" w:rsidRDefault="00A37B7B">
      <w:pPr>
        <w:ind w:firstLineChars="200" w:firstLine="640"/>
        <w:rPr>
          <w:rFonts w:ascii="黑体" w:eastAsia="黑体" w:hAnsi="黑体"/>
          <w:szCs w:val="32"/>
        </w:rPr>
      </w:pPr>
      <w:r>
        <w:rPr>
          <w:rFonts w:ascii="黑体" w:eastAsia="黑体" w:hAnsi="黑体" w:hint="eastAsia"/>
          <w:szCs w:val="32"/>
        </w:rPr>
        <w:t>二、申报名额</w:t>
      </w:r>
    </w:p>
    <w:p w:rsidR="00D807C4" w:rsidRDefault="00A37B7B">
      <w:pPr>
        <w:ind w:firstLineChars="200" w:firstLine="640"/>
        <w:rPr>
          <w:rFonts w:ascii="仿宋_GB2312"/>
          <w:szCs w:val="32"/>
        </w:rPr>
      </w:pPr>
      <w:r>
        <w:rPr>
          <w:rFonts w:ascii="仿宋_GB2312" w:hint="eastAsia"/>
          <w:szCs w:val="32"/>
        </w:rPr>
        <w:t>各地各校要严格按照核定的岗位设置结构比例开展</w:t>
      </w:r>
      <w:r>
        <w:rPr>
          <w:rFonts w:ascii="仿宋_GB2312" w:hint="eastAsia"/>
          <w:szCs w:val="32"/>
        </w:rPr>
        <w:t>讲师、</w:t>
      </w:r>
      <w:r>
        <w:rPr>
          <w:rFonts w:ascii="仿宋_GB2312" w:hint="eastAsia"/>
          <w:szCs w:val="32"/>
        </w:rPr>
        <w:t>高级讲师推荐工作，校内兼任管理工作的“双肩挑”申报人员与专</w:t>
      </w:r>
      <w:r>
        <w:rPr>
          <w:rFonts w:ascii="仿宋_GB2312" w:hint="eastAsia"/>
          <w:szCs w:val="32"/>
        </w:rPr>
        <w:lastRenderedPageBreak/>
        <w:t>任教师</w:t>
      </w:r>
      <w:r>
        <w:rPr>
          <w:rFonts w:ascii="仿宋_GB2312" w:hint="eastAsia"/>
          <w:szCs w:val="32"/>
        </w:rPr>
        <w:t>申报人员一并计数，推荐数不得突破当年可使用的岗位数额。</w:t>
      </w:r>
    </w:p>
    <w:p w:rsidR="00D807C4" w:rsidRDefault="00A37B7B">
      <w:pPr>
        <w:ind w:firstLineChars="200" w:firstLine="640"/>
        <w:rPr>
          <w:rFonts w:ascii="黑体" w:eastAsia="黑体" w:hAnsi="黑体"/>
          <w:szCs w:val="32"/>
        </w:rPr>
      </w:pPr>
      <w:r>
        <w:rPr>
          <w:rFonts w:ascii="黑体" w:eastAsia="黑体" w:hAnsi="黑体" w:hint="eastAsia"/>
          <w:szCs w:val="32"/>
        </w:rPr>
        <w:t>三、推荐评审条件</w:t>
      </w:r>
    </w:p>
    <w:p w:rsidR="00D807C4" w:rsidRDefault="00A37B7B">
      <w:pPr>
        <w:ind w:firstLineChars="200" w:firstLine="640"/>
        <w:rPr>
          <w:rFonts w:ascii="仿宋_GB2312"/>
          <w:szCs w:val="32"/>
        </w:rPr>
      </w:pPr>
      <w:r>
        <w:rPr>
          <w:rFonts w:ascii="仿宋_GB2312" w:hint="eastAsia"/>
          <w:szCs w:val="32"/>
        </w:rPr>
        <w:t>各地各校要根据《江苏省中等职业学校教师专业技术资格条件（试行）》（苏职称</w:t>
      </w:r>
      <w:r>
        <w:rPr>
          <w:rFonts w:ascii="宋体" w:hAnsi="宋体" w:cs="宋体" w:hint="eastAsia"/>
          <w:szCs w:val="32"/>
        </w:rPr>
        <w:t>﹝</w:t>
      </w:r>
      <w:r>
        <w:rPr>
          <w:rFonts w:ascii="仿宋_GB2312" w:hint="eastAsia"/>
          <w:szCs w:val="32"/>
        </w:rPr>
        <w:t>2009</w:t>
      </w:r>
      <w:r>
        <w:rPr>
          <w:rFonts w:ascii="宋体" w:hAnsi="宋体" w:cs="宋体" w:hint="eastAsia"/>
          <w:szCs w:val="32"/>
        </w:rPr>
        <w:t>﹞</w:t>
      </w:r>
      <w:r>
        <w:rPr>
          <w:rFonts w:ascii="仿宋_GB2312" w:hint="eastAsia"/>
          <w:szCs w:val="32"/>
        </w:rPr>
        <w:t>27</w:t>
      </w:r>
      <w:r>
        <w:rPr>
          <w:rFonts w:ascii="仿宋_GB2312" w:hint="eastAsia"/>
          <w:szCs w:val="32"/>
        </w:rPr>
        <w:t>号，以下简称《资格条件》</w:t>
      </w:r>
      <w:r>
        <w:rPr>
          <w:rFonts w:ascii="仿宋_GB2312" w:hint="eastAsia"/>
          <w:szCs w:val="32"/>
        </w:rPr>
        <w:t>，附件</w:t>
      </w:r>
      <w:r>
        <w:rPr>
          <w:rFonts w:ascii="仿宋_GB2312" w:hint="eastAsia"/>
          <w:szCs w:val="32"/>
        </w:rPr>
        <w:t>1</w:t>
      </w:r>
      <w:r>
        <w:rPr>
          <w:rFonts w:ascii="仿宋_GB2312" w:hint="eastAsia"/>
          <w:szCs w:val="32"/>
        </w:rPr>
        <w:t>），开展推荐工作。现就《资格条件》补充说明如下。</w:t>
      </w:r>
    </w:p>
    <w:p w:rsidR="00D807C4" w:rsidRDefault="00A37B7B">
      <w:pPr>
        <w:ind w:firstLineChars="200" w:firstLine="640"/>
        <w:rPr>
          <w:rFonts w:ascii="仿宋_GB2312"/>
          <w:szCs w:val="32"/>
        </w:rPr>
      </w:pPr>
      <w:r>
        <w:rPr>
          <w:rFonts w:ascii="楷体_GB2312" w:eastAsia="楷体_GB2312" w:hint="eastAsia"/>
          <w:szCs w:val="32"/>
        </w:rPr>
        <w:t>1.</w:t>
      </w:r>
      <w:r>
        <w:rPr>
          <w:rFonts w:ascii="楷体_GB2312" w:eastAsia="楷体_GB2312" w:hint="eastAsia"/>
          <w:szCs w:val="32"/>
        </w:rPr>
        <w:t>关于教师资格。</w:t>
      </w:r>
      <w:r>
        <w:rPr>
          <w:rFonts w:ascii="仿宋_GB2312" w:hint="eastAsia"/>
          <w:szCs w:val="32"/>
        </w:rPr>
        <w:t>申报人员应具有中等职业学校教师资格（持有高校教师资格证书和高级中学教师资格证书的视作具备相应教师资格）。编制在小学和初中，长期在社区教育中心（农村成人教育中心）教师，具有小学或初级中学教师资格证书也可申报。</w:t>
      </w:r>
    </w:p>
    <w:p w:rsidR="00D807C4" w:rsidRDefault="00A37B7B">
      <w:pPr>
        <w:ind w:firstLineChars="200" w:firstLine="640"/>
        <w:rPr>
          <w:rFonts w:ascii="仿宋_GB2312"/>
          <w:szCs w:val="32"/>
        </w:rPr>
      </w:pPr>
      <w:r>
        <w:rPr>
          <w:rFonts w:ascii="楷体_GB2312" w:eastAsia="楷体_GB2312" w:hint="eastAsia"/>
          <w:szCs w:val="32"/>
        </w:rPr>
        <w:t>2.</w:t>
      </w:r>
      <w:r>
        <w:rPr>
          <w:rFonts w:ascii="楷体_GB2312" w:eastAsia="楷体_GB2312" w:hint="eastAsia"/>
          <w:szCs w:val="32"/>
        </w:rPr>
        <w:t>关于学历。</w:t>
      </w:r>
      <w:r>
        <w:rPr>
          <w:rFonts w:ascii="仿宋_GB2312" w:hint="eastAsia"/>
          <w:szCs w:val="32"/>
        </w:rPr>
        <w:t>申报人员需具有国民教育学历，经原省教委验印的党校学历视同合格学历，其他党校学历不作为评审的有效学历依据。军人服兵役期间在军事院校取得的学历、学位在评审中予以认可，地方人员在军队院校取得的成人教育学历在评审中不予认可。国（境）外学历学位需经教育部留学服务中心审核认定并提供学历学位认证书。</w:t>
      </w:r>
    </w:p>
    <w:p w:rsidR="00D807C4" w:rsidRDefault="00A37B7B">
      <w:pPr>
        <w:ind w:firstLineChars="200" w:firstLine="640"/>
        <w:rPr>
          <w:rFonts w:ascii="仿宋_GB2312"/>
          <w:szCs w:val="32"/>
        </w:rPr>
      </w:pPr>
      <w:r>
        <w:rPr>
          <w:rFonts w:ascii="楷体_GB2312" w:eastAsia="楷体_GB2312" w:hint="eastAsia"/>
          <w:szCs w:val="32"/>
        </w:rPr>
        <w:t>3.</w:t>
      </w:r>
      <w:r>
        <w:rPr>
          <w:rFonts w:ascii="楷体_GB2312" w:eastAsia="楷体_GB2312" w:hint="eastAsia"/>
          <w:szCs w:val="32"/>
        </w:rPr>
        <w:t>关于同级转评。</w:t>
      </w:r>
      <w:r>
        <w:rPr>
          <w:rFonts w:ascii="仿宋_GB2312" w:hint="eastAsia"/>
          <w:szCs w:val="32"/>
        </w:rPr>
        <w:t>申报高级讲师人员，此前由其他系列中级职称同级转评讲师的，中级职称任职年限合并</w:t>
      </w:r>
      <w:proofErr w:type="gramStart"/>
      <w:r>
        <w:rPr>
          <w:rFonts w:ascii="仿宋_GB2312" w:hint="eastAsia"/>
          <w:szCs w:val="32"/>
        </w:rPr>
        <w:t>计算应满</w:t>
      </w:r>
      <w:r>
        <w:rPr>
          <w:rFonts w:ascii="仿宋_GB2312" w:hint="eastAsia"/>
          <w:szCs w:val="32"/>
        </w:rPr>
        <w:t>5</w:t>
      </w:r>
      <w:r>
        <w:rPr>
          <w:rFonts w:ascii="仿宋_GB2312" w:hint="eastAsia"/>
          <w:szCs w:val="32"/>
        </w:rPr>
        <w:t>年</w:t>
      </w:r>
      <w:proofErr w:type="gramEnd"/>
      <w:r>
        <w:rPr>
          <w:rFonts w:ascii="仿宋_GB2312" w:hint="eastAsia"/>
          <w:szCs w:val="32"/>
        </w:rPr>
        <w:t>，且从事中等职业学校教学工作累计</w:t>
      </w:r>
      <w:r>
        <w:rPr>
          <w:rFonts w:ascii="仿宋_GB2312" w:hint="eastAsia"/>
          <w:szCs w:val="32"/>
        </w:rPr>
        <w:t>3</w:t>
      </w:r>
      <w:r>
        <w:rPr>
          <w:rFonts w:ascii="仿宋_GB2312" w:hint="eastAsia"/>
          <w:szCs w:val="32"/>
        </w:rPr>
        <w:t>年以上；其他系列高级职称同级转评高级讲师的，需从事中等职业学校教学工作</w:t>
      </w:r>
      <w:r>
        <w:rPr>
          <w:rFonts w:ascii="仿宋_GB2312" w:hint="eastAsia"/>
          <w:szCs w:val="32"/>
        </w:rPr>
        <w:t>1</w:t>
      </w:r>
      <w:r>
        <w:rPr>
          <w:rFonts w:ascii="仿宋_GB2312" w:hint="eastAsia"/>
          <w:szCs w:val="32"/>
        </w:rPr>
        <w:t>年以上。在江</w:t>
      </w:r>
      <w:r>
        <w:rPr>
          <w:rFonts w:ascii="仿宋_GB2312" w:hint="eastAsia"/>
          <w:szCs w:val="32"/>
        </w:rPr>
        <w:t>苏联合职业技术学院分院和江苏开放大学分院，以从事五年制高等职业教育为主且已受聘高校副教授职务的人员，不得转评中职校高级讲师。</w:t>
      </w:r>
    </w:p>
    <w:p w:rsidR="00D807C4" w:rsidRDefault="00A37B7B">
      <w:pPr>
        <w:ind w:firstLineChars="200" w:firstLine="640"/>
        <w:rPr>
          <w:rFonts w:ascii="仿宋_GB2312"/>
          <w:szCs w:val="32"/>
        </w:rPr>
      </w:pPr>
      <w:r>
        <w:rPr>
          <w:rFonts w:ascii="楷体_GB2312" w:eastAsia="楷体_GB2312" w:hint="eastAsia"/>
          <w:szCs w:val="32"/>
        </w:rPr>
        <w:t>4.</w:t>
      </w:r>
      <w:r>
        <w:rPr>
          <w:rFonts w:ascii="楷体_GB2312" w:eastAsia="楷体_GB2312" w:hint="eastAsia"/>
          <w:szCs w:val="32"/>
        </w:rPr>
        <w:t>关于继续教育要求。</w:t>
      </w:r>
      <w:r>
        <w:rPr>
          <w:rFonts w:ascii="仿宋_GB2312" w:hint="eastAsia"/>
          <w:szCs w:val="32"/>
        </w:rPr>
        <w:t>申报人员应在</w:t>
      </w:r>
      <w:r>
        <w:rPr>
          <w:rFonts w:ascii="仿宋_GB2312" w:hint="eastAsia"/>
          <w:szCs w:val="32"/>
        </w:rPr>
        <w:t>201</w:t>
      </w:r>
      <w:r>
        <w:rPr>
          <w:rFonts w:ascii="仿宋_GB2312" w:hint="eastAsia"/>
          <w:szCs w:val="32"/>
        </w:rPr>
        <w:t>4</w:t>
      </w:r>
      <w:r>
        <w:rPr>
          <w:rFonts w:ascii="仿宋_GB2312" w:hint="eastAsia"/>
          <w:szCs w:val="32"/>
        </w:rPr>
        <w:t>年至</w:t>
      </w:r>
      <w:r>
        <w:rPr>
          <w:rFonts w:ascii="仿宋_GB2312" w:hint="eastAsia"/>
          <w:szCs w:val="32"/>
        </w:rPr>
        <w:t>201</w:t>
      </w:r>
      <w:r>
        <w:rPr>
          <w:rFonts w:ascii="仿宋_GB2312" w:hint="eastAsia"/>
          <w:szCs w:val="32"/>
        </w:rPr>
        <w:t>8</w:t>
      </w:r>
      <w:r>
        <w:rPr>
          <w:rFonts w:ascii="仿宋_GB2312" w:hint="eastAsia"/>
          <w:szCs w:val="32"/>
        </w:rPr>
        <w:t>年间完成累计</w:t>
      </w:r>
      <w:r>
        <w:rPr>
          <w:rFonts w:ascii="仿宋_GB2312" w:hint="eastAsia"/>
          <w:szCs w:val="32"/>
        </w:rPr>
        <w:t>360</w:t>
      </w:r>
      <w:r>
        <w:rPr>
          <w:rFonts w:ascii="仿宋_GB2312" w:hint="eastAsia"/>
          <w:szCs w:val="32"/>
        </w:rPr>
        <w:t>学时的继续教育学时。根据《常州市专业技术人员继续教育管理和考核办法</w:t>
      </w:r>
      <w:r>
        <w:rPr>
          <w:rFonts w:ascii="仿宋_GB2312" w:hint="eastAsia"/>
          <w:szCs w:val="32"/>
        </w:rPr>
        <w:t>(</w:t>
      </w:r>
      <w:r>
        <w:rPr>
          <w:rFonts w:ascii="仿宋_GB2312" w:hint="eastAsia"/>
          <w:szCs w:val="32"/>
        </w:rPr>
        <w:t>试行</w:t>
      </w:r>
      <w:r>
        <w:rPr>
          <w:rFonts w:ascii="仿宋_GB2312" w:hint="eastAsia"/>
          <w:szCs w:val="32"/>
        </w:rPr>
        <w:t>)</w:t>
      </w:r>
      <w:r>
        <w:rPr>
          <w:rFonts w:ascii="仿宋_GB2312" w:hint="eastAsia"/>
          <w:szCs w:val="32"/>
        </w:rPr>
        <w:t>》的要求，</w:t>
      </w:r>
      <w:r>
        <w:rPr>
          <w:rFonts w:ascii="仿宋_GB2312" w:hint="eastAsia"/>
          <w:szCs w:val="32"/>
        </w:rPr>
        <w:t>201</w:t>
      </w:r>
      <w:r>
        <w:rPr>
          <w:rFonts w:ascii="仿宋_GB2312" w:hint="eastAsia"/>
          <w:szCs w:val="32"/>
        </w:rPr>
        <w:t>9</w:t>
      </w:r>
      <w:r>
        <w:rPr>
          <w:rFonts w:ascii="仿宋_GB2312" w:hint="eastAsia"/>
          <w:szCs w:val="32"/>
        </w:rPr>
        <w:t>年拟晋升教师专业技术职务人员应该提供《常州市专业技术人员继续教育公共科目合格证》</w:t>
      </w:r>
      <w:r>
        <w:rPr>
          <w:rFonts w:ascii="仿宋_GB2312" w:hint="eastAsia"/>
          <w:szCs w:val="32"/>
        </w:rPr>
        <w:t>。</w:t>
      </w:r>
      <w:r>
        <w:rPr>
          <w:rFonts w:ascii="仿宋_GB2312" w:hint="eastAsia"/>
          <w:szCs w:val="32"/>
        </w:rPr>
        <w:t>2011</w:t>
      </w:r>
      <w:r>
        <w:rPr>
          <w:rFonts w:ascii="仿宋_GB2312" w:hint="eastAsia"/>
          <w:szCs w:val="32"/>
        </w:rPr>
        <w:t>年以前参加工作的，提供合格证</w:t>
      </w:r>
      <w:r>
        <w:rPr>
          <w:rFonts w:ascii="仿宋_GB2312" w:hint="eastAsia"/>
          <w:szCs w:val="32"/>
        </w:rPr>
        <w:t>9</w:t>
      </w:r>
      <w:r>
        <w:rPr>
          <w:rFonts w:ascii="仿宋_GB2312" w:hint="eastAsia"/>
          <w:szCs w:val="32"/>
        </w:rPr>
        <w:t>张；</w:t>
      </w:r>
      <w:r>
        <w:rPr>
          <w:rFonts w:ascii="仿宋_GB2312" w:hint="eastAsia"/>
          <w:szCs w:val="32"/>
        </w:rPr>
        <w:t>2011</w:t>
      </w:r>
      <w:r>
        <w:rPr>
          <w:rFonts w:ascii="仿宋_GB2312" w:hint="eastAsia"/>
          <w:szCs w:val="32"/>
        </w:rPr>
        <w:t>年以后（含当年）参加工作的，每年提供</w:t>
      </w:r>
      <w:r>
        <w:rPr>
          <w:rFonts w:ascii="仿宋_GB2312" w:hint="eastAsia"/>
          <w:szCs w:val="32"/>
        </w:rPr>
        <w:t>1</w:t>
      </w:r>
      <w:r>
        <w:rPr>
          <w:rFonts w:ascii="仿宋_GB2312" w:hint="eastAsia"/>
          <w:szCs w:val="32"/>
        </w:rPr>
        <w:t>张。合格证</w:t>
      </w:r>
      <w:r>
        <w:rPr>
          <w:rFonts w:ascii="仿宋_GB2312" w:hint="eastAsia"/>
          <w:szCs w:val="32"/>
        </w:rPr>
        <w:t>时间截止到</w:t>
      </w:r>
      <w:r>
        <w:rPr>
          <w:rFonts w:ascii="仿宋_GB2312" w:hint="eastAsia"/>
          <w:szCs w:val="32"/>
        </w:rPr>
        <w:t>201</w:t>
      </w:r>
      <w:r>
        <w:rPr>
          <w:rFonts w:ascii="仿宋_GB2312" w:hint="eastAsia"/>
          <w:szCs w:val="32"/>
        </w:rPr>
        <w:t>9</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10</w:t>
      </w:r>
      <w:r>
        <w:rPr>
          <w:rFonts w:ascii="仿宋_GB2312" w:hint="eastAsia"/>
          <w:szCs w:val="32"/>
        </w:rPr>
        <w:t>日。</w:t>
      </w:r>
    </w:p>
    <w:p w:rsidR="00D807C4" w:rsidRDefault="00A37B7B">
      <w:pPr>
        <w:ind w:firstLineChars="200" w:firstLine="640"/>
        <w:rPr>
          <w:rFonts w:ascii="仿宋_GB2312"/>
          <w:szCs w:val="32"/>
        </w:rPr>
      </w:pPr>
      <w:r>
        <w:rPr>
          <w:rFonts w:ascii="楷体_GB2312" w:eastAsia="楷体_GB2312" w:hint="eastAsia"/>
          <w:szCs w:val="32"/>
        </w:rPr>
        <w:t>5.</w:t>
      </w:r>
      <w:r>
        <w:rPr>
          <w:rFonts w:ascii="楷体_GB2312" w:eastAsia="楷体_GB2312" w:hint="eastAsia"/>
          <w:szCs w:val="32"/>
        </w:rPr>
        <w:t>关</w:t>
      </w:r>
      <w:r>
        <w:rPr>
          <w:rFonts w:ascii="楷体_GB2312" w:eastAsia="楷体_GB2312" w:hint="eastAsia"/>
          <w:szCs w:val="32"/>
        </w:rPr>
        <w:t>于申报学科。</w:t>
      </w:r>
      <w:r>
        <w:rPr>
          <w:rFonts w:ascii="仿宋_GB2312" w:hint="eastAsia"/>
          <w:szCs w:val="32"/>
        </w:rPr>
        <w:t>“教育管理”学科限兼任教学工作的校级领导申报；“社区教育”学科限兼任教学工作的社区教育中心（农村成人教育中心）人员申报。</w:t>
      </w:r>
    </w:p>
    <w:p w:rsidR="00D807C4" w:rsidRDefault="00A37B7B">
      <w:pPr>
        <w:ind w:firstLineChars="200" w:firstLine="640"/>
        <w:rPr>
          <w:rFonts w:ascii="仿宋_GB2312"/>
          <w:szCs w:val="32"/>
        </w:rPr>
      </w:pPr>
      <w:r>
        <w:rPr>
          <w:rFonts w:ascii="楷体_GB2312" w:eastAsia="楷体_GB2312" w:hint="eastAsia"/>
          <w:szCs w:val="32"/>
        </w:rPr>
        <w:t>6.</w:t>
      </w:r>
      <w:r>
        <w:rPr>
          <w:rFonts w:ascii="楷体_GB2312" w:eastAsia="楷体_GB2312" w:hint="eastAsia"/>
          <w:szCs w:val="32"/>
        </w:rPr>
        <w:t>关于学校年度教学质量考核。</w:t>
      </w:r>
      <w:r>
        <w:rPr>
          <w:rFonts w:ascii="仿宋_GB2312" w:hint="eastAsia"/>
          <w:szCs w:val="32"/>
        </w:rPr>
        <w:t>所在单位应如实提供申报人员</w:t>
      </w:r>
      <w:r>
        <w:rPr>
          <w:rFonts w:ascii="仿宋_GB2312" w:hint="eastAsia"/>
          <w:szCs w:val="32"/>
        </w:rPr>
        <w:t>201</w:t>
      </w:r>
      <w:r>
        <w:rPr>
          <w:rFonts w:ascii="仿宋_GB2312" w:hint="eastAsia"/>
          <w:szCs w:val="32"/>
        </w:rPr>
        <w:t>4</w:t>
      </w:r>
      <w:r>
        <w:rPr>
          <w:rFonts w:ascii="仿宋_GB2312" w:hint="eastAsia"/>
          <w:szCs w:val="32"/>
        </w:rPr>
        <w:t>年至</w:t>
      </w:r>
      <w:r>
        <w:rPr>
          <w:rFonts w:ascii="仿宋_GB2312" w:hint="eastAsia"/>
          <w:szCs w:val="32"/>
        </w:rPr>
        <w:t>201</w:t>
      </w:r>
      <w:r>
        <w:rPr>
          <w:rFonts w:ascii="仿宋_GB2312" w:hint="eastAsia"/>
          <w:szCs w:val="32"/>
        </w:rPr>
        <w:t>8</w:t>
      </w:r>
      <w:r>
        <w:rPr>
          <w:rFonts w:ascii="仿宋_GB2312" w:hint="eastAsia"/>
          <w:szCs w:val="32"/>
        </w:rPr>
        <w:t>年间的年度教学质量考核结果，并提供考核办法、通知等相关佐证材料。</w:t>
      </w:r>
    </w:p>
    <w:p w:rsidR="00D807C4" w:rsidRDefault="00A37B7B">
      <w:pPr>
        <w:ind w:firstLineChars="200" w:firstLine="640"/>
        <w:rPr>
          <w:rFonts w:ascii="仿宋_GB2312"/>
          <w:szCs w:val="32"/>
        </w:rPr>
      </w:pPr>
      <w:r>
        <w:rPr>
          <w:rFonts w:ascii="楷体_GB2312" w:eastAsia="楷体_GB2312" w:hint="eastAsia"/>
          <w:szCs w:val="32"/>
        </w:rPr>
        <w:t>7.</w:t>
      </w:r>
      <w:r>
        <w:rPr>
          <w:rFonts w:ascii="楷体_GB2312" w:eastAsia="楷体_GB2312" w:hint="eastAsia"/>
          <w:szCs w:val="32"/>
        </w:rPr>
        <w:t>关于教学奖项。</w:t>
      </w:r>
      <w:r>
        <w:rPr>
          <w:rFonts w:ascii="仿宋_GB2312" w:hint="eastAsia"/>
          <w:szCs w:val="32"/>
        </w:rPr>
        <w:t>申报人所获教学奖项应纳入学校规划或经县级以上教育行政部门、行业主管部门（适用于行业主管的学校）组织或批准；申报人员应提供获奖证书或主办部门的获奖通知文件。</w:t>
      </w:r>
    </w:p>
    <w:p w:rsidR="00D807C4" w:rsidRDefault="00A37B7B">
      <w:pPr>
        <w:ind w:firstLineChars="200" w:firstLine="640"/>
        <w:rPr>
          <w:rFonts w:ascii="仿宋_GB2312"/>
          <w:szCs w:val="32"/>
        </w:rPr>
      </w:pPr>
      <w:r>
        <w:rPr>
          <w:rFonts w:ascii="楷体_GB2312" w:eastAsia="楷体_GB2312" w:hint="eastAsia"/>
          <w:szCs w:val="32"/>
        </w:rPr>
        <w:t>8.</w:t>
      </w:r>
      <w:r>
        <w:rPr>
          <w:rFonts w:ascii="楷体_GB2312" w:eastAsia="楷体_GB2312" w:hint="eastAsia"/>
          <w:szCs w:val="32"/>
        </w:rPr>
        <w:t>关于课题项目。</w:t>
      </w:r>
      <w:r>
        <w:rPr>
          <w:rFonts w:ascii="仿宋_GB2312" w:hint="eastAsia"/>
          <w:szCs w:val="32"/>
        </w:rPr>
        <w:t>申报人主持或参与的课题，除学校课题外，其他课</w:t>
      </w:r>
      <w:r>
        <w:rPr>
          <w:rFonts w:ascii="仿宋_GB2312" w:hint="eastAsia"/>
          <w:szCs w:val="32"/>
        </w:rPr>
        <w:t>题下达部门应是县级以上教育行政部门、教科研部门、科技部门、省职教学会和行业主管部门。上述单位内设机构或分支机构下达的课题不作为评审依据。立项报告（或课题下达文件）、研究报告、结题证明等课题证明材料不完整的，一般不予认定。</w:t>
      </w:r>
    </w:p>
    <w:p w:rsidR="00D807C4" w:rsidRDefault="00A37B7B">
      <w:pPr>
        <w:ind w:firstLineChars="200" w:firstLine="640"/>
        <w:rPr>
          <w:rFonts w:ascii="仿宋_GB2312"/>
          <w:szCs w:val="32"/>
        </w:rPr>
      </w:pPr>
      <w:r>
        <w:rPr>
          <w:rFonts w:ascii="楷体_GB2312" w:eastAsia="楷体_GB2312" w:hint="eastAsia"/>
          <w:szCs w:val="32"/>
        </w:rPr>
        <w:t>9.</w:t>
      </w:r>
      <w:r>
        <w:rPr>
          <w:rFonts w:ascii="楷体_GB2312" w:eastAsia="楷体_GB2312" w:hint="eastAsia"/>
          <w:szCs w:val="32"/>
        </w:rPr>
        <w:t>关于论文发表。</w:t>
      </w:r>
      <w:r>
        <w:rPr>
          <w:rFonts w:ascii="仿宋_GB2312" w:hint="eastAsia"/>
          <w:szCs w:val="32"/>
        </w:rPr>
        <w:t>论文公开发表具体指在有</w:t>
      </w:r>
      <w:r>
        <w:rPr>
          <w:rFonts w:ascii="仿宋_GB2312" w:hint="eastAsia"/>
          <w:szCs w:val="32"/>
        </w:rPr>
        <w:t>ISSN</w:t>
      </w:r>
      <w:r>
        <w:rPr>
          <w:rFonts w:ascii="仿宋_GB2312" w:hint="eastAsia"/>
          <w:szCs w:val="32"/>
        </w:rPr>
        <w:t>或</w:t>
      </w:r>
      <w:r>
        <w:rPr>
          <w:rFonts w:ascii="仿宋_GB2312" w:hint="eastAsia"/>
          <w:szCs w:val="32"/>
        </w:rPr>
        <w:t>CN</w:t>
      </w:r>
      <w:r>
        <w:rPr>
          <w:rFonts w:ascii="仿宋_GB2312" w:hint="eastAsia"/>
          <w:szCs w:val="32"/>
        </w:rPr>
        <w:t>刊号的公开出版的学术刊物上发表，申报人需提供中华人民共和国国家新闻出版广电总局期刊查询页（</w:t>
      </w:r>
      <w:r>
        <w:rPr>
          <w:rFonts w:ascii="仿宋_GB2312" w:hint="eastAsia"/>
          <w:szCs w:val="32"/>
        </w:rPr>
        <w:t>http://www.gapp.gov.cn/zongshu/magazine.shtml</w:t>
      </w:r>
      <w:r>
        <w:rPr>
          <w:rFonts w:ascii="仿宋_GB2312" w:hint="eastAsia"/>
          <w:szCs w:val="32"/>
        </w:rPr>
        <w:t>）和“中国知网”等论文数据库中的查询页。</w:t>
      </w:r>
    </w:p>
    <w:p w:rsidR="00D807C4" w:rsidRDefault="00A37B7B">
      <w:pPr>
        <w:ind w:firstLineChars="200" w:firstLine="640"/>
        <w:rPr>
          <w:rFonts w:ascii="黑体" w:eastAsia="黑体" w:hAnsi="黑体"/>
          <w:szCs w:val="32"/>
        </w:rPr>
      </w:pPr>
      <w:r>
        <w:rPr>
          <w:rFonts w:ascii="黑体" w:eastAsia="黑体" w:hAnsi="黑体" w:hint="eastAsia"/>
          <w:szCs w:val="32"/>
        </w:rPr>
        <w:t>四、推荐程序</w:t>
      </w:r>
    </w:p>
    <w:p w:rsidR="00D807C4" w:rsidRDefault="00A37B7B">
      <w:pPr>
        <w:ind w:firstLineChars="200" w:firstLine="640"/>
        <w:rPr>
          <w:rFonts w:ascii="仿宋_GB2312"/>
          <w:szCs w:val="32"/>
        </w:rPr>
      </w:pPr>
      <w:r>
        <w:rPr>
          <w:rFonts w:ascii="楷体_GB2312" w:eastAsia="楷体_GB2312" w:hint="eastAsia"/>
          <w:szCs w:val="32"/>
        </w:rPr>
        <w:t>1.</w:t>
      </w:r>
      <w:r>
        <w:rPr>
          <w:rFonts w:ascii="楷体_GB2312" w:eastAsia="楷体_GB2312" w:hint="eastAsia"/>
          <w:szCs w:val="32"/>
        </w:rPr>
        <w:t>个人申报。</w:t>
      </w:r>
      <w:r>
        <w:rPr>
          <w:rFonts w:ascii="仿宋_GB2312" w:hint="eastAsia"/>
          <w:szCs w:val="32"/>
        </w:rPr>
        <w:t>符合《资格条件》的申报人员按照《评审材料报送要求》（附件</w:t>
      </w:r>
      <w:r>
        <w:rPr>
          <w:rFonts w:ascii="仿宋_GB2312" w:hint="eastAsia"/>
          <w:szCs w:val="32"/>
        </w:rPr>
        <w:t>2</w:t>
      </w:r>
      <w:r>
        <w:rPr>
          <w:rFonts w:ascii="仿宋_GB2312" w:hint="eastAsia"/>
          <w:szCs w:val="32"/>
        </w:rPr>
        <w:t>、</w:t>
      </w:r>
      <w:r>
        <w:rPr>
          <w:rFonts w:ascii="仿宋_GB2312" w:hint="eastAsia"/>
          <w:szCs w:val="32"/>
        </w:rPr>
        <w:t>3</w:t>
      </w:r>
      <w:r>
        <w:rPr>
          <w:rFonts w:ascii="仿宋_GB2312" w:hint="eastAsia"/>
          <w:szCs w:val="32"/>
        </w:rPr>
        <w:t>）提供《江苏省中等职业学校教师专业技术资格评审表》（附件</w:t>
      </w:r>
      <w:r>
        <w:rPr>
          <w:rFonts w:ascii="仿宋_GB2312" w:hint="eastAsia"/>
          <w:szCs w:val="32"/>
        </w:rPr>
        <w:t>4</w:t>
      </w:r>
      <w:r>
        <w:rPr>
          <w:rFonts w:ascii="仿宋_GB2312" w:hint="eastAsia"/>
          <w:szCs w:val="32"/>
        </w:rPr>
        <w:t>）等有关申报材料。</w:t>
      </w:r>
      <w:r>
        <w:rPr>
          <w:szCs w:val="32"/>
        </w:rPr>
        <w:t>申报人员的资历（任</w:t>
      </w:r>
      <w:r>
        <w:rPr>
          <w:rFonts w:ascii="仿宋_GB2312" w:hint="eastAsia"/>
          <w:szCs w:val="32"/>
        </w:rPr>
        <w:t>职年限）截止时间为</w:t>
      </w:r>
      <w:r>
        <w:rPr>
          <w:rFonts w:ascii="仿宋_GB2312" w:hint="eastAsia"/>
          <w:szCs w:val="32"/>
        </w:rPr>
        <w:t>2018</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31</w:t>
      </w:r>
      <w:r>
        <w:rPr>
          <w:rFonts w:ascii="仿宋_GB2312" w:hint="eastAsia"/>
          <w:szCs w:val="32"/>
        </w:rPr>
        <w:t>日，业绩成果、论文、学历（学位）证等，截止时间</w:t>
      </w:r>
      <w:r>
        <w:rPr>
          <w:rFonts w:ascii="仿宋_GB2312" w:hint="eastAsia"/>
          <w:szCs w:val="32"/>
        </w:rPr>
        <w:t>2019</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10</w:t>
      </w:r>
      <w:r>
        <w:rPr>
          <w:rFonts w:ascii="仿宋_GB2312" w:hint="eastAsia"/>
          <w:szCs w:val="32"/>
        </w:rPr>
        <w:t>日</w:t>
      </w:r>
      <w:r>
        <w:rPr>
          <w:rFonts w:ascii="仿宋_GB2312" w:hint="eastAsia"/>
          <w:szCs w:val="32"/>
        </w:rPr>
        <w:t>。</w:t>
      </w:r>
    </w:p>
    <w:p w:rsidR="00D807C4" w:rsidRDefault="00A37B7B">
      <w:pPr>
        <w:ind w:firstLineChars="200" w:firstLine="640"/>
        <w:rPr>
          <w:rFonts w:ascii="仿宋_GB2312"/>
          <w:szCs w:val="32"/>
        </w:rPr>
      </w:pPr>
      <w:r>
        <w:rPr>
          <w:rFonts w:ascii="楷体_GB2312" w:eastAsia="楷体_GB2312" w:hint="eastAsia"/>
          <w:szCs w:val="32"/>
        </w:rPr>
        <w:t>2.</w:t>
      </w:r>
      <w:r>
        <w:rPr>
          <w:rFonts w:ascii="楷体_GB2312" w:eastAsia="楷体_GB2312" w:hint="eastAsia"/>
          <w:szCs w:val="32"/>
        </w:rPr>
        <w:t>单位推荐。</w:t>
      </w:r>
      <w:r>
        <w:rPr>
          <w:rFonts w:ascii="仿宋_GB2312" w:hint="eastAsia"/>
          <w:szCs w:val="32"/>
        </w:rPr>
        <w:t>推荐工作做到“三公开”：申报人员公开述职、申报材料公开展示、推荐结果全校公开，其中《</w:t>
      </w:r>
      <w:r>
        <w:rPr>
          <w:rFonts w:ascii="仿宋_GB2312" w:hint="eastAsia"/>
          <w:szCs w:val="32"/>
        </w:rPr>
        <w:t>常州市</w:t>
      </w:r>
      <w:r>
        <w:rPr>
          <w:rFonts w:ascii="仿宋_GB2312" w:hint="eastAsia"/>
          <w:szCs w:val="32"/>
        </w:rPr>
        <w:t>中等职业学校教师</w:t>
      </w:r>
      <w:r>
        <w:rPr>
          <w:rFonts w:ascii="仿宋_GB2312" w:hint="eastAsia"/>
          <w:szCs w:val="32"/>
        </w:rPr>
        <w:t>中</w:t>
      </w:r>
      <w:r>
        <w:rPr>
          <w:rFonts w:ascii="仿宋_GB2312" w:hint="eastAsia"/>
          <w:szCs w:val="32"/>
        </w:rPr>
        <w:t>高级专业技术资格申报人员情况简表》（附件</w:t>
      </w:r>
      <w:r>
        <w:rPr>
          <w:rFonts w:ascii="仿宋_GB2312" w:hint="eastAsia"/>
          <w:szCs w:val="32"/>
        </w:rPr>
        <w:t>5</w:t>
      </w:r>
      <w:r>
        <w:rPr>
          <w:rFonts w:ascii="仿宋_GB2312" w:hint="eastAsia"/>
          <w:szCs w:val="32"/>
        </w:rPr>
        <w:t>）和推荐结果必须在各校校内网上公示，公示时间为</w:t>
      </w:r>
      <w:r>
        <w:rPr>
          <w:rFonts w:ascii="仿宋_GB2312" w:hint="eastAsia"/>
          <w:szCs w:val="32"/>
        </w:rPr>
        <w:t>5</w:t>
      </w:r>
      <w:r>
        <w:rPr>
          <w:rFonts w:ascii="仿宋_GB2312" w:hint="eastAsia"/>
          <w:szCs w:val="32"/>
        </w:rPr>
        <w:t>个工作日。</w:t>
      </w:r>
    </w:p>
    <w:p w:rsidR="00D807C4" w:rsidRDefault="00A37B7B">
      <w:pPr>
        <w:ind w:firstLineChars="200" w:firstLine="640"/>
        <w:rPr>
          <w:rFonts w:ascii="仿宋_GB2312"/>
          <w:szCs w:val="32"/>
        </w:rPr>
      </w:pPr>
      <w:r>
        <w:rPr>
          <w:rFonts w:ascii="楷体_GB2312" w:eastAsia="楷体_GB2312" w:hint="eastAsia"/>
          <w:szCs w:val="32"/>
        </w:rPr>
        <w:t>3.</w:t>
      </w:r>
      <w:r>
        <w:rPr>
          <w:rFonts w:ascii="楷体_GB2312" w:eastAsia="楷体_GB2312" w:hint="eastAsia"/>
          <w:szCs w:val="32"/>
        </w:rPr>
        <w:t>区县</w:t>
      </w:r>
      <w:r>
        <w:rPr>
          <w:rFonts w:ascii="楷体_GB2312" w:eastAsia="楷体_GB2312" w:hint="eastAsia"/>
          <w:szCs w:val="32"/>
        </w:rPr>
        <w:t>审查。</w:t>
      </w:r>
      <w:r>
        <w:rPr>
          <w:rFonts w:ascii="仿宋_GB2312" w:hint="eastAsia"/>
          <w:szCs w:val="32"/>
        </w:rPr>
        <w:t>辖市、区教育局、</w:t>
      </w:r>
      <w:proofErr w:type="gramStart"/>
      <w:r>
        <w:rPr>
          <w:rFonts w:ascii="仿宋_GB2312" w:hint="eastAsia"/>
          <w:szCs w:val="32"/>
        </w:rPr>
        <w:t>人社部门</w:t>
      </w:r>
      <w:proofErr w:type="gramEnd"/>
      <w:r>
        <w:rPr>
          <w:rFonts w:ascii="仿宋_GB2312" w:hint="eastAsia"/>
          <w:szCs w:val="32"/>
        </w:rPr>
        <w:t>要做好本地申报人员的申报名额审核、资格审查和材料核实等工作，</w:t>
      </w:r>
      <w:r>
        <w:rPr>
          <w:rFonts w:ascii="仿宋_GB2312" w:hint="eastAsia"/>
          <w:szCs w:val="32"/>
        </w:rPr>
        <w:t>填报《</w:t>
      </w:r>
      <w:r>
        <w:rPr>
          <w:rFonts w:ascii="仿宋_GB2312" w:hint="eastAsia"/>
          <w:szCs w:val="32"/>
        </w:rPr>
        <w:t>201</w:t>
      </w:r>
      <w:r>
        <w:rPr>
          <w:rFonts w:ascii="仿宋_GB2312" w:hint="eastAsia"/>
          <w:szCs w:val="32"/>
        </w:rPr>
        <w:t>9</w:t>
      </w:r>
      <w:r>
        <w:rPr>
          <w:rFonts w:ascii="仿宋_GB2312" w:hint="eastAsia"/>
          <w:szCs w:val="32"/>
        </w:rPr>
        <w:t>年中等职业学校教师中高级专业技术资格评审申报名额情况审核表》（附件</w:t>
      </w:r>
      <w:r>
        <w:rPr>
          <w:rFonts w:ascii="仿宋_GB2312" w:hint="eastAsia"/>
          <w:szCs w:val="32"/>
        </w:rPr>
        <w:t>6</w:t>
      </w:r>
      <w:r>
        <w:rPr>
          <w:rFonts w:ascii="仿宋_GB2312" w:hint="eastAsia"/>
          <w:szCs w:val="32"/>
        </w:rPr>
        <w:t>），</w:t>
      </w:r>
      <w:r>
        <w:rPr>
          <w:rFonts w:ascii="仿宋_GB2312" w:hint="eastAsia"/>
          <w:szCs w:val="32"/>
        </w:rPr>
        <w:t>组织有关专家依据《资格条件》对申报人员进行初审推荐。</w:t>
      </w:r>
    </w:p>
    <w:p w:rsidR="00D807C4" w:rsidRDefault="00A37B7B">
      <w:pPr>
        <w:ind w:firstLineChars="200" w:firstLine="640"/>
        <w:rPr>
          <w:rFonts w:ascii="仿宋_GB2312"/>
          <w:szCs w:val="32"/>
        </w:rPr>
      </w:pPr>
      <w:r>
        <w:rPr>
          <w:rFonts w:ascii="黑体" w:eastAsia="黑体" w:hAnsi="黑体" w:hint="eastAsia"/>
          <w:szCs w:val="32"/>
        </w:rPr>
        <w:t>五、有关工作要求</w:t>
      </w:r>
    </w:p>
    <w:p w:rsidR="00D807C4" w:rsidRDefault="00A37B7B">
      <w:pPr>
        <w:ind w:firstLineChars="200" w:firstLine="640"/>
        <w:rPr>
          <w:rFonts w:ascii="仿宋_GB2312"/>
          <w:szCs w:val="32"/>
        </w:rPr>
      </w:pPr>
      <w:r>
        <w:rPr>
          <w:rFonts w:ascii="仿宋_GB2312" w:hint="eastAsia"/>
          <w:szCs w:val="32"/>
        </w:rPr>
        <w:t>1.</w:t>
      </w:r>
      <w:r>
        <w:rPr>
          <w:rFonts w:ascii="仿宋_GB2312" w:hint="eastAsia"/>
          <w:szCs w:val="32"/>
        </w:rPr>
        <w:t>各地各校在推荐工作中，要通过考核测评、设立举报热线、征求纪检监察部门意见等方式，全面考察申报人员职业操守，师德表现突出的在同等情况下优先推荐，师德有问题的实行“一票否决制”。要加强对材料的审核，建立教师诚信机制，坚决杜绝弄虚作假。凡有弄虚作假行为的，发现一起、查处一起，并予以通报。对弄虚作假者一律取消当年申报资格，并从下一年度起</w:t>
      </w:r>
      <w:r>
        <w:rPr>
          <w:rFonts w:ascii="仿宋_GB2312" w:hint="eastAsia"/>
          <w:szCs w:val="32"/>
        </w:rPr>
        <w:t>3</w:t>
      </w:r>
      <w:r>
        <w:rPr>
          <w:rFonts w:ascii="仿宋_GB2312" w:hint="eastAsia"/>
          <w:szCs w:val="32"/>
        </w:rPr>
        <w:t>年内不得申报。情节特别严重者，取消其现任教师专业技术资格，并追究其他相关人员责任。各校要在全面考察的基础上，对推荐人员师德师风情况</w:t>
      </w:r>
      <w:proofErr w:type="gramStart"/>
      <w:r>
        <w:rPr>
          <w:rFonts w:ascii="仿宋_GB2312" w:hint="eastAsia"/>
          <w:szCs w:val="32"/>
        </w:rPr>
        <w:t>作出</w:t>
      </w:r>
      <w:proofErr w:type="gramEnd"/>
      <w:r>
        <w:rPr>
          <w:rFonts w:ascii="仿宋_GB2312" w:hint="eastAsia"/>
          <w:szCs w:val="32"/>
        </w:rPr>
        <w:t>书面说明（见附件</w:t>
      </w:r>
      <w:r>
        <w:rPr>
          <w:rFonts w:ascii="仿宋_GB2312" w:hint="eastAsia"/>
          <w:szCs w:val="32"/>
        </w:rPr>
        <w:t>7</w:t>
      </w:r>
      <w:r>
        <w:rPr>
          <w:rFonts w:ascii="仿宋_GB2312" w:hint="eastAsia"/>
          <w:szCs w:val="32"/>
        </w:rPr>
        <w:t>），并提供相关考察材料。</w:t>
      </w:r>
    </w:p>
    <w:p w:rsidR="00D807C4" w:rsidRDefault="00A37B7B">
      <w:pPr>
        <w:ind w:firstLineChars="200" w:firstLine="640"/>
        <w:rPr>
          <w:rFonts w:ascii="仿宋_GB2312"/>
          <w:szCs w:val="32"/>
        </w:rPr>
      </w:pPr>
      <w:r>
        <w:rPr>
          <w:rFonts w:ascii="仿宋_GB2312" w:hint="eastAsia"/>
          <w:szCs w:val="32"/>
        </w:rPr>
        <w:t>2.</w:t>
      </w:r>
      <w:r>
        <w:rPr>
          <w:rFonts w:ascii="仿宋_GB2312" w:hint="eastAsia"/>
          <w:szCs w:val="32"/>
        </w:rPr>
        <w:t>各地要严格执行“三公开”要求，督促各校根据评审要求进一步规范办学、完善制度，确保推荐过程的民主性、申报材料的真实性和推荐结果的公正性。凡未进行“三公开”的人员，推荐结果无效。</w:t>
      </w:r>
    </w:p>
    <w:p w:rsidR="00D807C4" w:rsidRDefault="00A37B7B">
      <w:pPr>
        <w:ind w:firstLineChars="200" w:firstLine="640"/>
        <w:rPr>
          <w:rFonts w:ascii="仿宋_GB2312"/>
          <w:szCs w:val="32"/>
        </w:rPr>
      </w:pPr>
      <w:r>
        <w:rPr>
          <w:rFonts w:ascii="仿宋_GB2312" w:hint="eastAsia"/>
          <w:szCs w:val="32"/>
        </w:rPr>
        <w:t>3.</w:t>
      </w:r>
      <w:r>
        <w:rPr>
          <w:rFonts w:ascii="仿宋_GB2312" w:hint="eastAsia"/>
          <w:szCs w:val="32"/>
        </w:rPr>
        <w:t>各地、局属及有关单位按照《评审材料报送要求》于</w:t>
      </w:r>
      <w:r>
        <w:rPr>
          <w:rFonts w:ascii="仿宋_GB2312" w:hint="eastAsia"/>
          <w:szCs w:val="32"/>
        </w:rPr>
        <w:t>201</w:t>
      </w:r>
      <w:r>
        <w:rPr>
          <w:rFonts w:ascii="仿宋_GB2312" w:hint="eastAsia"/>
          <w:szCs w:val="32"/>
        </w:rPr>
        <w:t>9</w:t>
      </w:r>
      <w:r>
        <w:rPr>
          <w:rFonts w:ascii="仿宋_GB2312" w:hint="eastAsia"/>
          <w:szCs w:val="32"/>
        </w:rPr>
        <w:t>年</w:t>
      </w:r>
      <w:r>
        <w:rPr>
          <w:rFonts w:ascii="仿宋_GB2312" w:hint="eastAsia"/>
          <w:szCs w:val="32"/>
        </w:rPr>
        <w:t>11</w:t>
      </w:r>
      <w:r>
        <w:rPr>
          <w:rFonts w:ascii="仿宋_GB2312" w:hint="eastAsia"/>
          <w:szCs w:val="32"/>
        </w:rPr>
        <w:t>月</w:t>
      </w:r>
      <w:r>
        <w:rPr>
          <w:rFonts w:ascii="仿宋_GB2312" w:hint="eastAsia"/>
          <w:szCs w:val="32"/>
        </w:rPr>
        <w:t>1</w:t>
      </w:r>
      <w:r>
        <w:rPr>
          <w:rFonts w:ascii="仿宋_GB2312" w:hint="eastAsia"/>
          <w:szCs w:val="32"/>
        </w:rPr>
        <w:t>5</w:t>
      </w:r>
      <w:r>
        <w:rPr>
          <w:rFonts w:ascii="仿宋_GB2312" w:hint="eastAsia"/>
          <w:szCs w:val="32"/>
        </w:rPr>
        <w:t>日前将《</w:t>
      </w:r>
      <w:r>
        <w:rPr>
          <w:rFonts w:ascii="仿宋_GB2312" w:hint="eastAsia"/>
          <w:szCs w:val="32"/>
        </w:rPr>
        <w:t>201</w:t>
      </w:r>
      <w:r>
        <w:rPr>
          <w:rFonts w:ascii="仿宋_GB2312" w:hint="eastAsia"/>
          <w:szCs w:val="32"/>
        </w:rPr>
        <w:t>9</w:t>
      </w:r>
      <w:r>
        <w:rPr>
          <w:rFonts w:ascii="仿宋_GB2312" w:hint="eastAsia"/>
          <w:szCs w:val="32"/>
        </w:rPr>
        <w:t>年中等职业学校教师</w:t>
      </w:r>
      <w:r>
        <w:rPr>
          <w:rFonts w:ascii="仿宋_GB2312" w:hint="eastAsia"/>
          <w:szCs w:val="32"/>
        </w:rPr>
        <w:t>中</w:t>
      </w:r>
      <w:r>
        <w:rPr>
          <w:rFonts w:ascii="仿宋_GB2312" w:hint="eastAsia"/>
          <w:szCs w:val="32"/>
        </w:rPr>
        <w:t>高级专业技术资格评审申报名额情况审核表》、《</w:t>
      </w:r>
      <w:r>
        <w:rPr>
          <w:rFonts w:ascii="仿宋_GB2312" w:hint="eastAsia"/>
          <w:szCs w:val="32"/>
        </w:rPr>
        <w:t>常州市</w:t>
      </w:r>
      <w:r>
        <w:rPr>
          <w:rFonts w:ascii="仿宋_GB2312" w:hint="eastAsia"/>
          <w:szCs w:val="32"/>
        </w:rPr>
        <w:t>中等职业学校教师</w:t>
      </w:r>
      <w:r>
        <w:rPr>
          <w:rFonts w:ascii="仿宋_GB2312" w:hint="eastAsia"/>
          <w:szCs w:val="32"/>
        </w:rPr>
        <w:t>中</w:t>
      </w:r>
      <w:r>
        <w:rPr>
          <w:rFonts w:ascii="仿宋_GB2312" w:hint="eastAsia"/>
          <w:szCs w:val="32"/>
        </w:rPr>
        <w:t>级专业技术资格申报人员名册》</w:t>
      </w:r>
      <w:r>
        <w:rPr>
          <w:rFonts w:ascii="仿宋_GB2312" w:hint="eastAsia"/>
          <w:szCs w:val="32"/>
        </w:rPr>
        <w:t>（附件</w:t>
      </w:r>
      <w:r>
        <w:rPr>
          <w:rFonts w:ascii="仿宋_GB2312" w:hint="eastAsia"/>
          <w:szCs w:val="32"/>
        </w:rPr>
        <w:t>8</w:t>
      </w:r>
      <w:r>
        <w:rPr>
          <w:rFonts w:ascii="仿宋_GB2312" w:hint="eastAsia"/>
          <w:szCs w:val="32"/>
        </w:rPr>
        <w:t>）、</w:t>
      </w:r>
      <w:r>
        <w:rPr>
          <w:rFonts w:ascii="仿宋_GB2312" w:hint="eastAsia"/>
          <w:szCs w:val="32"/>
        </w:rPr>
        <w:t>《</w:t>
      </w:r>
      <w:r>
        <w:rPr>
          <w:rFonts w:ascii="仿宋_GB2312" w:hint="eastAsia"/>
          <w:szCs w:val="32"/>
        </w:rPr>
        <w:t>常州市</w:t>
      </w:r>
      <w:r>
        <w:rPr>
          <w:rFonts w:ascii="仿宋_GB2312" w:hint="eastAsia"/>
          <w:szCs w:val="32"/>
        </w:rPr>
        <w:t>中等职业学校教师</w:t>
      </w:r>
      <w:r>
        <w:rPr>
          <w:rFonts w:ascii="仿宋_GB2312" w:hint="eastAsia"/>
          <w:szCs w:val="32"/>
        </w:rPr>
        <w:t>高</w:t>
      </w:r>
      <w:r>
        <w:rPr>
          <w:rFonts w:ascii="仿宋_GB2312" w:hint="eastAsia"/>
          <w:szCs w:val="32"/>
        </w:rPr>
        <w:t>级专业技术资格申报人员名册》</w:t>
      </w:r>
      <w:r>
        <w:rPr>
          <w:rFonts w:ascii="仿宋_GB2312" w:hint="eastAsia"/>
          <w:szCs w:val="32"/>
        </w:rPr>
        <w:t>（附件</w:t>
      </w:r>
      <w:r>
        <w:rPr>
          <w:rFonts w:ascii="仿宋_GB2312" w:hint="eastAsia"/>
          <w:szCs w:val="32"/>
        </w:rPr>
        <w:t>9</w:t>
      </w:r>
      <w:r>
        <w:rPr>
          <w:rFonts w:ascii="仿宋_GB2312" w:hint="eastAsia"/>
          <w:szCs w:val="32"/>
        </w:rPr>
        <w:t>）</w:t>
      </w:r>
      <w:r>
        <w:rPr>
          <w:rFonts w:ascii="仿宋_GB2312" w:hint="eastAsia"/>
          <w:szCs w:val="32"/>
        </w:rPr>
        <w:t>纸质稿、《常州市中等职业学校中高级职称申报人员师德师风情况说明》及相关人员考察材料、申报材料送</w:t>
      </w:r>
      <w:r>
        <w:rPr>
          <w:rFonts w:ascii="仿宋_GB2312" w:hint="eastAsia"/>
          <w:szCs w:val="32"/>
        </w:rPr>
        <w:t>常州</w:t>
      </w:r>
      <w:r>
        <w:rPr>
          <w:rFonts w:ascii="仿宋_GB2312" w:hint="eastAsia"/>
          <w:szCs w:val="32"/>
        </w:rPr>
        <w:t>市教师发展</w:t>
      </w:r>
      <w:r>
        <w:rPr>
          <w:rFonts w:ascii="仿宋_GB2312" w:hint="eastAsia"/>
          <w:szCs w:val="32"/>
        </w:rPr>
        <w:t>学院，</w:t>
      </w:r>
      <w:r>
        <w:rPr>
          <w:rFonts w:ascii="仿宋_GB2312" w:hint="eastAsia"/>
          <w:szCs w:val="32"/>
        </w:rPr>
        <w:t>联系人：李志岗，联系电话：</w:t>
      </w:r>
      <w:r>
        <w:rPr>
          <w:rFonts w:ascii="仿宋_GB2312" w:hint="eastAsia"/>
          <w:szCs w:val="32"/>
        </w:rPr>
        <w:t>85582357</w:t>
      </w:r>
      <w:r>
        <w:rPr>
          <w:rFonts w:ascii="仿宋_GB2312" w:hint="eastAsia"/>
          <w:szCs w:val="32"/>
        </w:rPr>
        <w:t>。将</w:t>
      </w:r>
      <w:r>
        <w:rPr>
          <w:rFonts w:ascii="仿宋_GB2312" w:hint="eastAsia"/>
          <w:szCs w:val="32"/>
        </w:rPr>
        <w:t>评审费（</w:t>
      </w:r>
      <w:r>
        <w:rPr>
          <w:rFonts w:ascii="仿宋_GB2312" w:hint="eastAsia"/>
          <w:szCs w:val="32"/>
        </w:rPr>
        <w:t>申报中级每人</w:t>
      </w:r>
      <w:r>
        <w:rPr>
          <w:rFonts w:ascii="仿宋_GB2312" w:hint="eastAsia"/>
          <w:szCs w:val="32"/>
        </w:rPr>
        <w:t>200</w:t>
      </w:r>
      <w:r>
        <w:rPr>
          <w:rFonts w:ascii="仿宋_GB2312" w:hint="eastAsia"/>
          <w:szCs w:val="32"/>
        </w:rPr>
        <w:t>元、申报高级</w:t>
      </w:r>
      <w:r>
        <w:rPr>
          <w:rFonts w:ascii="仿宋_GB2312" w:hint="eastAsia"/>
          <w:szCs w:val="32"/>
        </w:rPr>
        <w:t>每人</w:t>
      </w:r>
      <w:r>
        <w:rPr>
          <w:rFonts w:ascii="仿宋_GB2312" w:hint="eastAsia"/>
          <w:szCs w:val="32"/>
        </w:rPr>
        <w:t>400</w:t>
      </w:r>
      <w:r>
        <w:rPr>
          <w:rFonts w:ascii="仿宋_GB2312" w:hint="eastAsia"/>
          <w:szCs w:val="32"/>
        </w:rPr>
        <w:t>元）</w:t>
      </w:r>
      <w:r>
        <w:rPr>
          <w:rFonts w:ascii="仿宋_GB2312" w:hint="eastAsia"/>
          <w:szCs w:val="32"/>
        </w:rPr>
        <w:t>送常州市教育局发展规划与财务处</w:t>
      </w:r>
      <w:r>
        <w:rPr>
          <w:rFonts w:ascii="仿宋_GB2312" w:hint="eastAsia"/>
          <w:szCs w:val="32"/>
        </w:rPr>
        <w:t>1714</w:t>
      </w:r>
      <w:r>
        <w:rPr>
          <w:rFonts w:ascii="仿宋_GB2312" w:hint="eastAsia"/>
          <w:szCs w:val="32"/>
        </w:rPr>
        <w:t>室。</w:t>
      </w:r>
      <w:r>
        <w:rPr>
          <w:rFonts w:ascii="仿宋_GB2312" w:hint="eastAsia"/>
          <w:szCs w:val="32"/>
        </w:rPr>
        <w:t>同时将《</w:t>
      </w:r>
      <w:r>
        <w:rPr>
          <w:rFonts w:ascii="仿宋_GB2312" w:hint="eastAsia"/>
          <w:szCs w:val="32"/>
        </w:rPr>
        <w:t>201</w:t>
      </w:r>
      <w:r>
        <w:rPr>
          <w:rFonts w:ascii="仿宋_GB2312" w:hint="eastAsia"/>
          <w:szCs w:val="32"/>
        </w:rPr>
        <w:t>9</w:t>
      </w:r>
      <w:r>
        <w:rPr>
          <w:rFonts w:ascii="仿宋_GB2312" w:hint="eastAsia"/>
          <w:szCs w:val="32"/>
        </w:rPr>
        <w:t>年中等职业学校教师</w:t>
      </w:r>
      <w:r>
        <w:rPr>
          <w:rFonts w:ascii="仿宋_GB2312" w:hint="eastAsia"/>
          <w:szCs w:val="32"/>
        </w:rPr>
        <w:t>中</w:t>
      </w:r>
      <w:r>
        <w:rPr>
          <w:rFonts w:ascii="仿宋_GB2312" w:hint="eastAsia"/>
          <w:szCs w:val="32"/>
        </w:rPr>
        <w:t>高级专业技术资格评审申报名额情况审核表》、《</w:t>
      </w:r>
      <w:r>
        <w:rPr>
          <w:rFonts w:ascii="仿宋_GB2312" w:hint="eastAsia"/>
          <w:szCs w:val="32"/>
        </w:rPr>
        <w:t>常州市</w:t>
      </w:r>
      <w:r>
        <w:rPr>
          <w:rFonts w:ascii="仿宋_GB2312" w:hint="eastAsia"/>
          <w:szCs w:val="32"/>
        </w:rPr>
        <w:t>中等职业学校教师</w:t>
      </w:r>
      <w:r>
        <w:rPr>
          <w:rFonts w:ascii="仿宋_GB2312" w:hint="eastAsia"/>
          <w:szCs w:val="32"/>
        </w:rPr>
        <w:t>中</w:t>
      </w:r>
      <w:r>
        <w:rPr>
          <w:rFonts w:ascii="仿宋_GB2312" w:hint="eastAsia"/>
          <w:szCs w:val="32"/>
        </w:rPr>
        <w:t>级专业技术资格申报人员名册》</w:t>
      </w:r>
      <w:r>
        <w:rPr>
          <w:rFonts w:ascii="仿宋_GB2312" w:hint="eastAsia"/>
          <w:szCs w:val="32"/>
        </w:rPr>
        <w:t>、</w:t>
      </w:r>
      <w:r>
        <w:rPr>
          <w:rFonts w:ascii="仿宋_GB2312" w:hint="eastAsia"/>
          <w:szCs w:val="32"/>
        </w:rPr>
        <w:t>《</w:t>
      </w:r>
      <w:r>
        <w:rPr>
          <w:rFonts w:ascii="仿宋_GB2312" w:hint="eastAsia"/>
          <w:szCs w:val="32"/>
        </w:rPr>
        <w:t>常州市</w:t>
      </w:r>
      <w:r>
        <w:rPr>
          <w:rFonts w:ascii="仿宋_GB2312" w:hint="eastAsia"/>
          <w:szCs w:val="32"/>
        </w:rPr>
        <w:t>中等职业学校教师</w:t>
      </w:r>
      <w:r>
        <w:rPr>
          <w:rFonts w:ascii="仿宋_GB2312" w:hint="eastAsia"/>
          <w:szCs w:val="32"/>
        </w:rPr>
        <w:t>高</w:t>
      </w:r>
      <w:r>
        <w:rPr>
          <w:rFonts w:ascii="仿宋_GB2312" w:hint="eastAsia"/>
          <w:szCs w:val="32"/>
        </w:rPr>
        <w:t>级专业技术资格申报人员名册》和《</w:t>
      </w:r>
      <w:r>
        <w:rPr>
          <w:rFonts w:ascii="仿宋_GB2312" w:hint="eastAsia"/>
          <w:szCs w:val="32"/>
        </w:rPr>
        <w:t>常州市</w:t>
      </w:r>
      <w:r>
        <w:rPr>
          <w:rFonts w:ascii="仿宋_GB2312" w:hint="eastAsia"/>
          <w:szCs w:val="32"/>
        </w:rPr>
        <w:t>中等职业学校教师</w:t>
      </w:r>
      <w:r>
        <w:rPr>
          <w:rFonts w:ascii="仿宋_GB2312" w:hint="eastAsia"/>
          <w:szCs w:val="32"/>
        </w:rPr>
        <w:t>中</w:t>
      </w:r>
      <w:r>
        <w:rPr>
          <w:rFonts w:ascii="仿宋_GB2312" w:hint="eastAsia"/>
          <w:szCs w:val="32"/>
        </w:rPr>
        <w:t>高级专业技术资格申报人员情况简表》电子稿发</w:t>
      </w:r>
      <w:r>
        <w:rPr>
          <w:rFonts w:ascii="仿宋_GB2312" w:hint="eastAsia"/>
          <w:szCs w:val="32"/>
        </w:rPr>
        <w:t>到邮箱</w:t>
      </w:r>
      <w:r>
        <w:rPr>
          <w:rFonts w:ascii="仿宋_GB2312" w:hint="eastAsia"/>
          <w:szCs w:val="32"/>
        </w:rPr>
        <w:t>1965859766</w:t>
      </w:r>
      <w:r>
        <w:rPr>
          <w:rFonts w:ascii="仿宋_GB2312" w:hint="eastAsia"/>
          <w:szCs w:val="32"/>
        </w:rPr>
        <w:t>@</w:t>
      </w:r>
      <w:r>
        <w:rPr>
          <w:rFonts w:ascii="仿宋_GB2312" w:hint="eastAsia"/>
          <w:szCs w:val="32"/>
        </w:rPr>
        <w:t>qq</w:t>
      </w:r>
      <w:r>
        <w:rPr>
          <w:rFonts w:ascii="仿宋_GB2312" w:hint="eastAsia"/>
          <w:szCs w:val="32"/>
        </w:rPr>
        <w:t>.</w:t>
      </w:r>
      <w:r>
        <w:rPr>
          <w:rFonts w:ascii="仿宋_GB2312" w:hint="eastAsia"/>
          <w:szCs w:val="32"/>
        </w:rPr>
        <w:t>com</w:t>
      </w:r>
      <w:r>
        <w:rPr>
          <w:rFonts w:ascii="仿宋_GB2312" w:hint="eastAsia"/>
          <w:szCs w:val="32"/>
        </w:rPr>
        <w:t>。联系人：</w:t>
      </w:r>
      <w:r>
        <w:rPr>
          <w:rFonts w:ascii="仿宋_GB2312" w:hint="eastAsia"/>
          <w:szCs w:val="32"/>
        </w:rPr>
        <w:t>张国庆</w:t>
      </w:r>
      <w:r>
        <w:rPr>
          <w:rFonts w:ascii="仿宋_GB2312" w:hint="eastAsia"/>
          <w:szCs w:val="32"/>
        </w:rPr>
        <w:t>，联系电话：</w:t>
      </w:r>
      <w:r>
        <w:rPr>
          <w:rFonts w:ascii="仿宋_GB2312" w:hint="eastAsia"/>
          <w:szCs w:val="32"/>
        </w:rPr>
        <w:t>85681337</w:t>
      </w:r>
      <w:r>
        <w:rPr>
          <w:rFonts w:ascii="仿宋_GB2312" w:hint="eastAsia"/>
          <w:szCs w:val="32"/>
        </w:rPr>
        <w:t>。</w:t>
      </w:r>
    </w:p>
    <w:p w:rsidR="00D807C4" w:rsidRDefault="00A37B7B">
      <w:pPr>
        <w:rPr>
          <w:rFonts w:ascii="楷体_GB2312" w:eastAsia="楷体_GB2312"/>
          <w:szCs w:val="32"/>
        </w:rPr>
      </w:pPr>
      <w:r>
        <w:rPr>
          <w:rFonts w:ascii="楷体_GB2312" w:eastAsia="楷体_GB2312" w:hint="eastAsia"/>
          <w:szCs w:val="32"/>
        </w:rPr>
        <w:t>（此页无正文）</w:t>
      </w:r>
    </w:p>
    <w:p w:rsidR="00D807C4" w:rsidRDefault="00D807C4">
      <w:pPr>
        <w:ind w:firstLineChars="200" w:firstLine="640"/>
        <w:rPr>
          <w:rFonts w:ascii="仿宋_GB2312"/>
          <w:szCs w:val="32"/>
        </w:rPr>
      </w:pPr>
    </w:p>
    <w:p w:rsidR="00D807C4" w:rsidRDefault="00D807C4">
      <w:pPr>
        <w:ind w:firstLineChars="200" w:firstLine="640"/>
        <w:rPr>
          <w:rFonts w:ascii="仿宋_GB2312"/>
          <w:szCs w:val="32"/>
        </w:rPr>
      </w:pPr>
    </w:p>
    <w:p w:rsidR="00D807C4" w:rsidRDefault="00D807C4">
      <w:pPr>
        <w:ind w:firstLineChars="200" w:firstLine="640"/>
        <w:rPr>
          <w:rFonts w:ascii="仿宋_GB2312"/>
          <w:szCs w:val="32"/>
        </w:rPr>
      </w:pPr>
    </w:p>
    <w:p w:rsidR="00D807C4" w:rsidRDefault="00D807C4">
      <w:pPr>
        <w:ind w:firstLineChars="200" w:firstLine="640"/>
        <w:rPr>
          <w:rFonts w:ascii="仿宋_GB2312"/>
          <w:szCs w:val="32"/>
        </w:rPr>
      </w:pPr>
    </w:p>
    <w:p w:rsidR="00D807C4" w:rsidRDefault="00D807C4">
      <w:pPr>
        <w:ind w:firstLineChars="200" w:firstLine="640"/>
        <w:rPr>
          <w:rFonts w:ascii="仿宋_GB2312"/>
          <w:szCs w:val="32"/>
        </w:rPr>
      </w:pPr>
    </w:p>
    <w:p w:rsidR="00D807C4" w:rsidRDefault="00D807C4">
      <w:pPr>
        <w:rPr>
          <w:rFonts w:ascii="仿宋_GB2312"/>
          <w:szCs w:val="32"/>
        </w:rPr>
      </w:pPr>
      <w:bookmarkStart w:id="0" w:name="_GoBack"/>
      <w:bookmarkEnd w:id="0"/>
    </w:p>
    <w:p w:rsidR="00D807C4" w:rsidRDefault="00A37B7B" w:rsidP="00D95A1A">
      <w:pPr>
        <w:ind w:firstLineChars="339" w:firstLine="1085"/>
        <w:rPr>
          <w:rFonts w:ascii="仿宋_GB2312"/>
          <w:szCs w:val="32"/>
        </w:rPr>
      </w:pPr>
      <w:r>
        <w:rPr>
          <w:rFonts w:ascii="仿宋_GB2312" w:hint="eastAsia"/>
          <w:szCs w:val="32"/>
        </w:rPr>
        <w:t>常</w:t>
      </w:r>
      <w:r>
        <w:rPr>
          <w:rFonts w:ascii="仿宋_GB2312" w:hint="eastAsia"/>
          <w:szCs w:val="32"/>
        </w:rPr>
        <w:t xml:space="preserve"> </w:t>
      </w:r>
      <w:r>
        <w:rPr>
          <w:rFonts w:ascii="仿宋_GB2312" w:hint="eastAsia"/>
          <w:szCs w:val="32"/>
        </w:rPr>
        <w:t>州</w:t>
      </w:r>
      <w:r>
        <w:rPr>
          <w:rFonts w:ascii="仿宋_GB2312" w:hint="eastAsia"/>
          <w:szCs w:val="32"/>
        </w:rPr>
        <w:t xml:space="preserve"> </w:t>
      </w:r>
      <w:r>
        <w:rPr>
          <w:rFonts w:ascii="仿宋_GB2312" w:hint="eastAsia"/>
          <w:szCs w:val="32"/>
        </w:rPr>
        <w:t>市</w:t>
      </w:r>
      <w:r>
        <w:rPr>
          <w:rFonts w:ascii="仿宋_GB2312" w:hint="eastAsia"/>
          <w:szCs w:val="32"/>
        </w:rPr>
        <w:t xml:space="preserve"> </w:t>
      </w:r>
      <w:r>
        <w:rPr>
          <w:rFonts w:ascii="仿宋_GB2312" w:hint="eastAsia"/>
          <w:szCs w:val="32"/>
        </w:rPr>
        <w:t>教</w:t>
      </w:r>
      <w:r>
        <w:rPr>
          <w:rFonts w:ascii="仿宋_GB2312" w:hint="eastAsia"/>
          <w:szCs w:val="32"/>
        </w:rPr>
        <w:t xml:space="preserve"> </w:t>
      </w:r>
      <w:r>
        <w:rPr>
          <w:rFonts w:ascii="仿宋_GB2312" w:hint="eastAsia"/>
          <w:szCs w:val="32"/>
        </w:rPr>
        <w:t>育</w:t>
      </w:r>
      <w:r>
        <w:rPr>
          <w:rFonts w:ascii="仿宋_GB2312" w:hint="eastAsia"/>
          <w:szCs w:val="32"/>
        </w:rPr>
        <w:t xml:space="preserve"> </w:t>
      </w:r>
      <w:r>
        <w:rPr>
          <w:rFonts w:ascii="仿宋_GB2312" w:hint="eastAsia"/>
          <w:szCs w:val="32"/>
        </w:rPr>
        <w:t>局</w:t>
      </w:r>
      <w:r>
        <w:rPr>
          <w:rFonts w:ascii="仿宋_GB2312" w:hint="eastAsia"/>
          <w:szCs w:val="32"/>
        </w:rPr>
        <w:t xml:space="preserve">     </w:t>
      </w:r>
      <w:r>
        <w:rPr>
          <w:rFonts w:ascii="仿宋_GB2312" w:hint="eastAsia"/>
          <w:szCs w:val="32"/>
        </w:rPr>
        <w:t>常州市人力资源和社会保障局</w:t>
      </w:r>
    </w:p>
    <w:p w:rsidR="00D807C4" w:rsidRDefault="00A37B7B">
      <w:pPr>
        <w:ind w:firstLineChars="15" w:firstLine="48"/>
        <w:rPr>
          <w:rFonts w:ascii="仿宋_GB2312"/>
          <w:szCs w:val="32"/>
        </w:rPr>
      </w:pPr>
      <w:r>
        <w:rPr>
          <w:rFonts w:ascii="仿宋_GB2312" w:hint="eastAsia"/>
          <w:szCs w:val="32"/>
        </w:rPr>
        <w:t xml:space="preserve">                                   201</w:t>
      </w:r>
      <w:r>
        <w:rPr>
          <w:rFonts w:ascii="仿宋_GB2312" w:hint="eastAsia"/>
          <w:szCs w:val="32"/>
        </w:rPr>
        <w:t>9</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25</w:t>
      </w:r>
      <w:r>
        <w:rPr>
          <w:rFonts w:ascii="仿宋_GB2312" w:hint="eastAsia"/>
          <w:szCs w:val="32"/>
        </w:rPr>
        <w:t>日</w:t>
      </w:r>
    </w:p>
    <w:p w:rsidR="00D807C4" w:rsidRDefault="00D807C4">
      <w:pPr>
        <w:ind w:firstLineChars="15" w:firstLine="48"/>
        <w:rPr>
          <w:rFonts w:ascii="仿宋_GB2312"/>
          <w:szCs w:val="32"/>
        </w:rPr>
      </w:pPr>
    </w:p>
    <w:p w:rsidR="00D807C4" w:rsidRDefault="00A37B7B" w:rsidP="00D95A1A">
      <w:pPr>
        <w:ind w:firstLineChars="200" w:firstLine="640"/>
      </w:pPr>
      <w:r>
        <w:rPr>
          <w:rFonts w:ascii="仿宋_GB2312" w:hint="eastAsia"/>
          <w:szCs w:val="32"/>
        </w:rPr>
        <w:t>（此件公开发布）</w:t>
      </w:r>
    </w:p>
    <w:sectPr w:rsidR="00D807C4">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B7B" w:rsidRDefault="00A37B7B" w:rsidP="00D95A1A">
      <w:r>
        <w:separator/>
      </w:r>
    </w:p>
  </w:endnote>
  <w:endnote w:type="continuationSeparator" w:id="0">
    <w:p w:rsidR="00A37B7B" w:rsidRDefault="00A37B7B" w:rsidP="00D9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B7B" w:rsidRDefault="00A37B7B" w:rsidP="00D95A1A">
      <w:r>
        <w:separator/>
      </w:r>
    </w:p>
  </w:footnote>
  <w:footnote w:type="continuationSeparator" w:id="0">
    <w:p w:rsidR="00A37B7B" w:rsidRDefault="00A37B7B" w:rsidP="00D95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F8"/>
    <w:rsid w:val="00276FAC"/>
    <w:rsid w:val="003659F8"/>
    <w:rsid w:val="004E751A"/>
    <w:rsid w:val="00A37B7B"/>
    <w:rsid w:val="00D807C4"/>
    <w:rsid w:val="00D95A1A"/>
    <w:rsid w:val="01055208"/>
    <w:rsid w:val="024F7F3F"/>
    <w:rsid w:val="053757A2"/>
    <w:rsid w:val="08AF760F"/>
    <w:rsid w:val="09747D0A"/>
    <w:rsid w:val="0B2E1D86"/>
    <w:rsid w:val="0B494A2D"/>
    <w:rsid w:val="0B7C4691"/>
    <w:rsid w:val="0BA23C2A"/>
    <w:rsid w:val="0BFC5F51"/>
    <w:rsid w:val="0CD53450"/>
    <w:rsid w:val="0D797D18"/>
    <w:rsid w:val="10135EB8"/>
    <w:rsid w:val="121911D0"/>
    <w:rsid w:val="144D1EDB"/>
    <w:rsid w:val="147F78B6"/>
    <w:rsid w:val="15BF5EA2"/>
    <w:rsid w:val="16351777"/>
    <w:rsid w:val="163F3525"/>
    <w:rsid w:val="16803FF4"/>
    <w:rsid w:val="1726244B"/>
    <w:rsid w:val="1A6106EE"/>
    <w:rsid w:val="1C1F710A"/>
    <w:rsid w:val="1C467536"/>
    <w:rsid w:val="1D5A5176"/>
    <w:rsid w:val="1F1D6671"/>
    <w:rsid w:val="224A4105"/>
    <w:rsid w:val="24D23F78"/>
    <w:rsid w:val="2686098D"/>
    <w:rsid w:val="2B1A7E57"/>
    <w:rsid w:val="2E63686D"/>
    <w:rsid w:val="35E93884"/>
    <w:rsid w:val="37AA4B21"/>
    <w:rsid w:val="39D75E04"/>
    <w:rsid w:val="3BA918E1"/>
    <w:rsid w:val="3D8C34BE"/>
    <w:rsid w:val="42BB76A2"/>
    <w:rsid w:val="442B050E"/>
    <w:rsid w:val="4CD25874"/>
    <w:rsid w:val="521851C8"/>
    <w:rsid w:val="5986293B"/>
    <w:rsid w:val="5A7F2F05"/>
    <w:rsid w:val="5A803922"/>
    <w:rsid w:val="5B501A24"/>
    <w:rsid w:val="5B6F66D3"/>
    <w:rsid w:val="61813016"/>
    <w:rsid w:val="618339F3"/>
    <w:rsid w:val="672E3DB0"/>
    <w:rsid w:val="6A1F61B6"/>
    <w:rsid w:val="6B2E6CE2"/>
    <w:rsid w:val="6BD91A8B"/>
    <w:rsid w:val="7128639B"/>
    <w:rsid w:val="719B67F5"/>
    <w:rsid w:val="76896200"/>
    <w:rsid w:val="76E5526D"/>
    <w:rsid w:val="77D552C9"/>
    <w:rsid w:val="77E22B17"/>
    <w:rsid w:val="780F3C37"/>
    <w:rsid w:val="7A4314A0"/>
    <w:rsid w:val="7C49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仿宋_GB2312"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333333"/>
      <w:u w:val="none"/>
    </w:rPr>
  </w:style>
  <w:style w:type="character" w:styleId="a4">
    <w:name w:val="Hyperlink"/>
    <w:basedOn w:val="a0"/>
    <w:uiPriority w:val="99"/>
    <w:semiHidden/>
    <w:unhideWhenUsed/>
    <w:qFormat/>
    <w:rPr>
      <w:color w:val="333333"/>
      <w:u w:val="none"/>
    </w:rPr>
  </w:style>
  <w:style w:type="paragraph" w:styleId="a5">
    <w:name w:val="header"/>
    <w:basedOn w:val="a"/>
    <w:link w:val="Char"/>
    <w:uiPriority w:val="99"/>
    <w:unhideWhenUsed/>
    <w:rsid w:val="00D95A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5A1A"/>
    <w:rPr>
      <w:rFonts w:ascii="Calibri" w:eastAsia="仿宋_GB2312" w:hAnsi="Calibri"/>
      <w:kern w:val="2"/>
      <w:sz w:val="18"/>
      <w:szCs w:val="18"/>
    </w:rPr>
  </w:style>
  <w:style w:type="paragraph" w:styleId="a6">
    <w:name w:val="footer"/>
    <w:basedOn w:val="a"/>
    <w:link w:val="Char0"/>
    <w:uiPriority w:val="99"/>
    <w:unhideWhenUsed/>
    <w:rsid w:val="00D95A1A"/>
    <w:pPr>
      <w:tabs>
        <w:tab w:val="center" w:pos="4153"/>
        <w:tab w:val="right" w:pos="8306"/>
      </w:tabs>
      <w:snapToGrid w:val="0"/>
    </w:pPr>
    <w:rPr>
      <w:sz w:val="18"/>
      <w:szCs w:val="18"/>
    </w:rPr>
  </w:style>
  <w:style w:type="character" w:customStyle="1" w:styleId="Char0">
    <w:name w:val="页脚 Char"/>
    <w:basedOn w:val="a0"/>
    <w:link w:val="a6"/>
    <w:uiPriority w:val="99"/>
    <w:rsid w:val="00D95A1A"/>
    <w:rPr>
      <w:rFonts w:ascii="Calibri" w:eastAsia="仿宋_GB2312"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仿宋_GB2312"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333333"/>
      <w:u w:val="none"/>
    </w:rPr>
  </w:style>
  <w:style w:type="character" w:styleId="a4">
    <w:name w:val="Hyperlink"/>
    <w:basedOn w:val="a0"/>
    <w:uiPriority w:val="99"/>
    <w:semiHidden/>
    <w:unhideWhenUsed/>
    <w:qFormat/>
    <w:rPr>
      <w:color w:val="333333"/>
      <w:u w:val="none"/>
    </w:rPr>
  </w:style>
  <w:style w:type="paragraph" w:styleId="a5">
    <w:name w:val="header"/>
    <w:basedOn w:val="a"/>
    <w:link w:val="Char"/>
    <w:uiPriority w:val="99"/>
    <w:unhideWhenUsed/>
    <w:rsid w:val="00D95A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5A1A"/>
    <w:rPr>
      <w:rFonts w:ascii="Calibri" w:eastAsia="仿宋_GB2312" w:hAnsi="Calibri"/>
      <w:kern w:val="2"/>
      <w:sz w:val="18"/>
      <w:szCs w:val="18"/>
    </w:rPr>
  </w:style>
  <w:style w:type="paragraph" w:styleId="a6">
    <w:name w:val="footer"/>
    <w:basedOn w:val="a"/>
    <w:link w:val="Char0"/>
    <w:uiPriority w:val="99"/>
    <w:unhideWhenUsed/>
    <w:rsid w:val="00D95A1A"/>
    <w:pPr>
      <w:tabs>
        <w:tab w:val="center" w:pos="4153"/>
        <w:tab w:val="right" w:pos="8306"/>
      </w:tabs>
      <w:snapToGrid w:val="0"/>
    </w:pPr>
    <w:rPr>
      <w:sz w:val="18"/>
      <w:szCs w:val="18"/>
    </w:rPr>
  </w:style>
  <w:style w:type="character" w:customStyle="1" w:styleId="Char0">
    <w:name w:val="页脚 Char"/>
    <w:basedOn w:val="a0"/>
    <w:link w:val="a6"/>
    <w:uiPriority w:val="99"/>
    <w:rsid w:val="00D95A1A"/>
    <w:rPr>
      <w:rFonts w:ascii="Calibri" w:eastAsia="仿宋_GB2312"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445</Words>
  <Characters>2538</Characters>
  <Application>Microsoft Office Word</Application>
  <DocSecurity>0</DocSecurity>
  <Lines>21</Lines>
  <Paragraphs>5</Paragraphs>
  <ScaleCrop>false</ScaleCrop>
  <Company>微软中国</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2</cp:revision>
  <dcterms:created xsi:type="dcterms:W3CDTF">2019-10-30T06:04:00Z</dcterms:created>
  <dcterms:modified xsi:type="dcterms:W3CDTF">2019-10-30T06:04:00Z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