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eastAsia="方正小标宋简体"/>
          <w:sz w:val="32"/>
          <w:szCs w:val="32"/>
        </w:rPr>
        <w:t>相关材料上报要求</w:t>
      </w:r>
      <w:bookmarkEnd w:id="0"/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各单位推荐人选上报材料应按照各项目“评选办法”中的“申报材料”要求准备，同时注意以下几点：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1.各项目评选推荐表、事迹材料等统一用A4纸打印上报。注意所有材料中加盖公章的要求。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2.《评选推荐表》一律不得改变表格页面设置、字体格式、字号大小等，表格中主要事迹概述，详细事迹附页处理。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3.个人1500字以内的事迹材料字数一律不突破，学校要对内容真实性审核后加盖公章。排版格式要求如下：</w:t>
      </w:r>
    </w:p>
    <w:p>
      <w:pPr>
        <w:ind w:firstLine="643" w:firstLineChars="200"/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页边距为上3.5cm，下3.2cm，左2.7cm，右2.7cm。标题应使用二号方正小标宋简体，正文使用三号仿宋，行间距为28磅。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4.有关业绩证明材料依据条件目录排序后装订。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学生满意度</w:t>
      </w:r>
      <w:r>
        <w:rPr>
          <w:rFonts w:hint="eastAsia" w:ascii="仿宋_GB2312" w:eastAsia="仿宋_GB2312"/>
          <w:sz w:val="32"/>
          <w:szCs w:val="32"/>
          <w:lang w:eastAsia="zh-CN"/>
        </w:rPr>
        <w:t>测评表》、《</w:t>
      </w:r>
      <w:r>
        <w:rPr>
          <w:rFonts w:hint="eastAsia" w:ascii="仿宋_GB2312" w:eastAsia="仿宋_GB2312"/>
          <w:sz w:val="32"/>
          <w:szCs w:val="32"/>
        </w:rPr>
        <w:t>同行认可度测评</w:t>
      </w:r>
      <w:r>
        <w:rPr>
          <w:rFonts w:hint="eastAsia" w:ascii="仿宋_GB2312" w:eastAsia="仿宋_GB2312"/>
          <w:sz w:val="32"/>
          <w:szCs w:val="32"/>
          <w:lang w:eastAsia="zh-CN"/>
        </w:rPr>
        <w:t>表》由学校保存，</w:t>
      </w:r>
      <w:r>
        <w:rPr>
          <w:rFonts w:hint="eastAsia" w:ascii="仿宋_GB2312" w:eastAsia="仿宋_GB2312"/>
          <w:sz w:val="32"/>
          <w:szCs w:val="32"/>
        </w:rPr>
        <w:t>《学生满意度及同行认可度测评</w:t>
      </w:r>
      <w:r>
        <w:rPr>
          <w:rFonts w:hint="eastAsia" w:ascii="仿宋_GB2312" w:eastAsia="仿宋_GB2312"/>
          <w:sz w:val="32"/>
          <w:szCs w:val="32"/>
          <w:lang w:eastAsia="zh-CN"/>
        </w:rPr>
        <w:t>汇总</w:t>
      </w:r>
      <w:r>
        <w:rPr>
          <w:rFonts w:hint="eastAsia" w:ascii="仿宋_GB2312" w:eastAsia="仿宋_GB2312"/>
          <w:sz w:val="32"/>
          <w:szCs w:val="32"/>
        </w:rPr>
        <w:t>表》无需装订。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5.各项目评选推荐候选人汇总表需发送电子稿至指定邮箱：szbgswzy@163.com，其余材料上报纸质稿。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所有人员上报材料每人一袋，加贴封面（单位、姓名、申报项目）后上报。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6C0F"/>
    <w:rsid w:val="00262697"/>
    <w:rsid w:val="00464394"/>
    <w:rsid w:val="004B2A5F"/>
    <w:rsid w:val="00564FC6"/>
    <w:rsid w:val="006C0B50"/>
    <w:rsid w:val="00C817E2"/>
    <w:rsid w:val="00D16C0F"/>
    <w:rsid w:val="00ED5CFC"/>
    <w:rsid w:val="00FD037E"/>
    <w:rsid w:val="00FF088A"/>
    <w:rsid w:val="12DC02F4"/>
    <w:rsid w:val="3523684E"/>
    <w:rsid w:val="41EA1712"/>
    <w:rsid w:val="4B394E45"/>
    <w:rsid w:val="64224547"/>
    <w:rsid w:val="6449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character" w:customStyle="1" w:styleId="6">
    <w:name w:val="日期 Char"/>
    <w:basedOn w:val="4"/>
    <w:link w:val="2"/>
    <w:semiHidden/>
    <w:qFormat/>
    <w:uiPriority w:val="99"/>
  </w:style>
  <w:style w:type="character" w:customStyle="1" w:styleId="7">
    <w:name w:val="批注框文本 Char"/>
    <w:basedOn w:val="4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112</Words>
  <Characters>644</Characters>
  <Lines>5</Lines>
  <Paragraphs>1</Paragraphs>
  <TotalTime>2</TotalTime>
  <ScaleCrop>false</ScaleCrop>
  <LinksUpToDate>false</LinksUpToDate>
  <CharactersWithSpaces>755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2018-12-20T05:39:00Z</dcterms:created>
  <dc:creator>Windows User</dc:creator>
  <cp:lastModifiedBy>WPS_121761258</cp:lastModifiedBy>
  <cp:lastPrinted>2018-12-20T07:13:00Z</cp:lastPrinted>
  <dcterms:modified xsi:type="dcterms:W3CDTF">2018-12-21T00:47:03Z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